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572" w:rsidRDefault="00C416E0" w:rsidP="00C416E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416E0">
        <w:rPr>
          <w:rFonts w:ascii="Cambria" w:eastAsia="Times New Roman" w:hAnsi="Cambria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r w:rsidRPr="00C416E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813572" w:rsidRDefault="00813572" w:rsidP="00C416E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C416E0" w:rsidRPr="00C416E0" w:rsidRDefault="00813572" w:rsidP="00C416E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="00C416E0" w:rsidRPr="00C416E0">
        <w:rPr>
          <w:rFonts w:ascii="Times New Roman" w:eastAsia="Times New Roman" w:hAnsi="Times New Roman" w:cs="Times New Roman"/>
          <w:b/>
          <w:sz w:val="24"/>
          <w:szCs w:val="24"/>
        </w:rPr>
        <w:t>Приложение</w:t>
      </w:r>
    </w:p>
    <w:p w:rsidR="00C416E0" w:rsidRPr="00C416E0" w:rsidRDefault="00B613FC" w:rsidP="00C416E0">
      <w:pPr>
        <w:widowControl w:val="0"/>
        <w:autoSpaceDE w:val="0"/>
        <w:autoSpaceDN w:val="0"/>
        <w:adjustRightInd w:val="0"/>
        <w:spacing w:after="0" w:line="240" w:lineRule="auto"/>
        <w:ind w:left="720" w:firstLine="7218"/>
        <w:contextualSpacing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>
        <w:rPr>
          <w:rFonts w:ascii="Times New Roman" w:eastAsia="MS Mincho" w:hAnsi="Times New Roman" w:cs="Times New Roman"/>
          <w:b/>
          <w:bCs/>
          <w:sz w:val="24"/>
          <w:szCs w:val="24"/>
        </w:rPr>
        <w:t>к постановлению А</w:t>
      </w:r>
      <w:r w:rsidR="00C416E0" w:rsidRPr="00C416E0">
        <w:rPr>
          <w:rFonts w:ascii="Times New Roman" w:eastAsia="MS Mincho" w:hAnsi="Times New Roman" w:cs="Times New Roman"/>
          <w:b/>
          <w:bCs/>
          <w:sz w:val="24"/>
          <w:szCs w:val="24"/>
        </w:rPr>
        <w:t>дминистрации</w:t>
      </w:r>
    </w:p>
    <w:p w:rsidR="00C416E0" w:rsidRPr="00C416E0" w:rsidRDefault="00B613FC" w:rsidP="00C416E0">
      <w:pPr>
        <w:widowControl w:val="0"/>
        <w:autoSpaceDE w:val="0"/>
        <w:autoSpaceDN w:val="0"/>
        <w:adjustRightInd w:val="0"/>
        <w:spacing w:after="0" w:line="240" w:lineRule="auto"/>
        <w:ind w:left="720" w:firstLine="7218"/>
        <w:contextualSpacing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>
        <w:rPr>
          <w:rFonts w:ascii="Times New Roman" w:eastAsia="MS Mincho" w:hAnsi="Times New Roman" w:cs="Times New Roman"/>
          <w:b/>
          <w:bCs/>
          <w:sz w:val="24"/>
          <w:szCs w:val="24"/>
        </w:rPr>
        <w:t>Красногвардейского муниципального округа</w:t>
      </w:r>
    </w:p>
    <w:p w:rsidR="00C416E0" w:rsidRPr="00C416E0" w:rsidRDefault="00C416E0" w:rsidP="00C416E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C416E0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="00B613FC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   от «___</w:t>
      </w:r>
      <w:proofErr w:type="gramStart"/>
      <w:r w:rsidR="00B613FC">
        <w:rPr>
          <w:rFonts w:ascii="Times New Roman" w:eastAsia="MS Mincho" w:hAnsi="Times New Roman" w:cs="Times New Roman"/>
          <w:b/>
          <w:bCs/>
          <w:sz w:val="24"/>
          <w:szCs w:val="24"/>
        </w:rPr>
        <w:t>_»_</w:t>
      </w:r>
      <w:proofErr w:type="gramEnd"/>
      <w:r w:rsidR="00B613FC">
        <w:rPr>
          <w:rFonts w:ascii="Times New Roman" w:eastAsia="MS Mincho" w:hAnsi="Times New Roman" w:cs="Times New Roman"/>
          <w:b/>
          <w:bCs/>
          <w:sz w:val="24"/>
          <w:szCs w:val="24"/>
        </w:rPr>
        <w:t>______________2026</w:t>
      </w:r>
      <w:r w:rsidRPr="00C416E0">
        <w:rPr>
          <w:rFonts w:ascii="Times New Roman" w:eastAsia="MS Mincho" w:hAnsi="Times New Roman" w:cs="Times New Roman"/>
          <w:b/>
          <w:bCs/>
          <w:sz w:val="24"/>
          <w:szCs w:val="24"/>
        </w:rPr>
        <w:t>г.</w:t>
      </w:r>
    </w:p>
    <w:p w:rsidR="00C416E0" w:rsidRDefault="00C416E0" w:rsidP="00C416E0">
      <w:pPr>
        <w:widowControl w:val="0"/>
        <w:autoSpaceDE w:val="0"/>
        <w:autoSpaceDN w:val="0"/>
        <w:adjustRightInd w:val="0"/>
        <w:spacing w:after="0" w:line="240" w:lineRule="auto"/>
        <w:ind w:left="720" w:firstLine="7218"/>
        <w:contextualSpacing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C416E0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    №__________</w:t>
      </w:r>
    </w:p>
    <w:p w:rsidR="00E5006F" w:rsidRDefault="00E5006F" w:rsidP="00C416E0">
      <w:pPr>
        <w:widowControl w:val="0"/>
        <w:autoSpaceDE w:val="0"/>
        <w:autoSpaceDN w:val="0"/>
        <w:adjustRightInd w:val="0"/>
        <w:spacing w:after="0" w:line="240" w:lineRule="auto"/>
        <w:ind w:left="720" w:firstLine="7218"/>
        <w:contextualSpacing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E5006F" w:rsidRPr="00C416E0" w:rsidRDefault="00E5006F" w:rsidP="0089568E">
      <w:pPr>
        <w:widowControl w:val="0"/>
        <w:autoSpaceDE w:val="0"/>
        <w:autoSpaceDN w:val="0"/>
        <w:adjustRightInd w:val="0"/>
        <w:spacing w:after="0" w:line="240" w:lineRule="auto"/>
        <w:ind w:left="720" w:firstLine="7218"/>
        <w:contextualSpacing/>
        <w:jc w:val="right"/>
        <w:rPr>
          <w:rFonts w:ascii="Times New Roman" w:eastAsia="MS Mincho" w:hAnsi="Times New Roman" w:cs="Times New Roman"/>
          <w:b/>
          <w:bCs/>
          <w:sz w:val="24"/>
          <w:szCs w:val="24"/>
        </w:rPr>
      </w:pPr>
      <w:r>
        <w:rPr>
          <w:rFonts w:ascii="Times New Roman" w:eastAsia="MS Mincho" w:hAnsi="Times New Roman" w:cs="Times New Roman"/>
          <w:b/>
          <w:bCs/>
          <w:sz w:val="24"/>
          <w:szCs w:val="24"/>
        </w:rPr>
        <w:t>Приложение</w:t>
      </w:r>
      <w:r w:rsidR="00F8663E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eastAsia="MS Mincho" w:hAnsi="Times New Roman" w:cs="Times New Roman"/>
          <w:b/>
          <w:bCs/>
          <w:sz w:val="24"/>
          <w:szCs w:val="24"/>
        </w:rPr>
        <w:t>№1</w:t>
      </w:r>
    </w:p>
    <w:p w:rsidR="00C416E0" w:rsidRPr="00C416E0" w:rsidRDefault="00C416E0" w:rsidP="00C416E0">
      <w:pPr>
        <w:widowControl w:val="0"/>
        <w:autoSpaceDE w:val="0"/>
        <w:autoSpaceDN w:val="0"/>
        <w:adjustRightInd w:val="0"/>
        <w:spacing w:after="0" w:line="240" w:lineRule="auto"/>
        <w:ind w:left="720" w:firstLine="7218"/>
        <w:contextualSpacing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1535CD" w:rsidRPr="001535CD" w:rsidRDefault="001535CD" w:rsidP="001535CD">
      <w:pPr>
        <w:keepNext/>
        <w:keepLines/>
        <w:spacing w:after="0" w:line="240" w:lineRule="auto"/>
        <w:jc w:val="center"/>
        <w:outlineLvl w:val="1"/>
        <w:rPr>
          <w:rFonts w:ascii="Times New Roman" w:eastAsia="Arial" w:hAnsi="Times New Roman" w:cs="Times New Roman"/>
          <w:b/>
          <w:sz w:val="28"/>
        </w:rPr>
      </w:pPr>
      <w:r w:rsidRPr="001535CD">
        <w:rPr>
          <w:rFonts w:ascii="Times New Roman" w:eastAsia="Arial" w:hAnsi="Times New Roman" w:cs="Times New Roman"/>
          <w:b/>
          <w:sz w:val="28"/>
          <w:lang w:val="en-US"/>
        </w:rPr>
        <w:t>II</w:t>
      </w:r>
      <w:r w:rsidRPr="001535CD">
        <w:rPr>
          <w:rFonts w:ascii="Times New Roman" w:eastAsia="Arial" w:hAnsi="Times New Roman" w:cs="Times New Roman"/>
          <w:b/>
          <w:sz w:val="28"/>
        </w:rPr>
        <w:t>. Паспорт муниципальной про</w:t>
      </w:r>
      <w:r w:rsidR="00B613FC">
        <w:rPr>
          <w:rFonts w:ascii="Times New Roman" w:eastAsia="Arial" w:hAnsi="Times New Roman" w:cs="Times New Roman"/>
          <w:b/>
          <w:sz w:val="28"/>
        </w:rPr>
        <w:t>граммы Красногвардейского муниципального округа</w:t>
      </w:r>
      <w:r w:rsidRPr="001535CD">
        <w:rPr>
          <w:rFonts w:ascii="Times New Roman" w:eastAsia="Arial" w:hAnsi="Times New Roman" w:cs="Times New Roman"/>
          <w:b/>
          <w:sz w:val="28"/>
        </w:rPr>
        <w:t xml:space="preserve"> «Развитие культуры, искусства и молодёжной по</w:t>
      </w:r>
      <w:r w:rsidR="00B613FC">
        <w:rPr>
          <w:rFonts w:ascii="Times New Roman" w:eastAsia="Arial" w:hAnsi="Times New Roman" w:cs="Times New Roman"/>
          <w:b/>
          <w:sz w:val="28"/>
        </w:rPr>
        <w:t>литики Красногвардейского муниципального округа</w:t>
      </w:r>
      <w:r w:rsidRPr="001535CD">
        <w:rPr>
          <w:rFonts w:ascii="Times New Roman" w:eastAsia="Arial" w:hAnsi="Times New Roman" w:cs="Times New Roman"/>
          <w:b/>
          <w:sz w:val="28"/>
        </w:rPr>
        <w:t>»</w:t>
      </w:r>
    </w:p>
    <w:p w:rsidR="001535CD" w:rsidRPr="001535CD" w:rsidRDefault="001535CD" w:rsidP="001535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13FC" w:rsidRPr="00B613FC" w:rsidRDefault="00B613FC" w:rsidP="00B613FC">
      <w:pPr>
        <w:numPr>
          <w:ilvl w:val="0"/>
          <w:numId w:val="1"/>
        </w:num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28"/>
        </w:rPr>
      </w:pPr>
      <w:r w:rsidRPr="00B613FC">
        <w:rPr>
          <w:rFonts w:ascii="Times New Roman" w:eastAsia="Calibri" w:hAnsi="Times New Roman" w:cs="Times New Roman"/>
          <w:b/>
          <w:sz w:val="28"/>
        </w:rPr>
        <w:t>Основные положения</w:t>
      </w:r>
    </w:p>
    <w:p w:rsidR="00B613FC" w:rsidRPr="00B613FC" w:rsidRDefault="00B613FC" w:rsidP="00B613FC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lang w:eastAsia="ru-RU"/>
        </w:rPr>
      </w:pPr>
      <w:r w:rsidRPr="00B613FC">
        <w:rPr>
          <w:rFonts w:ascii="Calibri" w:eastAsia="Calibri" w:hAnsi="Calibri" w:cs="Calibri"/>
          <w:sz w:val="28"/>
          <w:szCs w:val="28"/>
          <w:lang w:eastAsia="ru-RU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3"/>
        <w:gridCol w:w="11477"/>
      </w:tblGrid>
      <w:tr w:rsidR="00B613FC" w:rsidRPr="00B613FC" w:rsidTr="00B613FC">
        <w:trPr>
          <w:cantSplit/>
          <w:trHeight w:val="20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 xml:space="preserve">Куратор муниципальной программы </w:t>
            </w:r>
            <w:r w:rsidRPr="00B613FC">
              <w:rPr>
                <w:rFonts w:ascii="Times New Roman" w:eastAsia="Calibri" w:hAnsi="Times New Roman" w:cs="Times New Roman"/>
                <w:lang w:eastAsia="ru-RU"/>
              </w:rPr>
              <w:t>Красногвардейского муниципального округа «Развитие культуры, искусства и молодёжной политики Красногвардейского муниципального округа» (далее – муниципальная программа)</w:t>
            </w:r>
          </w:p>
        </w:tc>
        <w:tc>
          <w:tcPr>
            <w:tcW w:w="3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outlineLvl w:val="1"/>
              <w:rPr>
                <w:rFonts w:ascii="Times New Roman" w:eastAsia="Arial Unicode MS" w:hAnsi="Times New Roman" w:cs="Times New Roman"/>
                <w:lang w:eastAsia="ru-RU"/>
              </w:rPr>
            </w:pPr>
            <w:r w:rsidRPr="00B613FC">
              <w:rPr>
                <w:rFonts w:ascii="Times New Roman" w:eastAsia="Arial Unicode MS" w:hAnsi="Times New Roman" w:cs="Times New Roman"/>
                <w:lang w:eastAsia="ru-RU"/>
              </w:rPr>
              <w:t>З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 xml:space="preserve">аместитель главы Администрации Красногвардейского муниципального округа по социальной политике администрации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муниципального 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округа</w:t>
            </w:r>
          </w:p>
        </w:tc>
      </w:tr>
      <w:tr w:rsidR="00B613FC" w:rsidRPr="00B613FC" w:rsidTr="00B613FC">
        <w:trPr>
          <w:cantSplit/>
          <w:trHeight w:val="20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исполнитель 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муниципальной программы </w:t>
            </w:r>
          </w:p>
        </w:tc>
        <w:tc>
          <w:tcPr>
            <w:tcW w:w="3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keepLines/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ru-RU"/>
              </w:rPr>
            </w:pPr>
            <w:proofErr w:type="spellStart"/>
            <w:r w:rsidRPr="00B613FC">
              <w:rPr>
                <w:rFonts w:ascii="Times New Roman" w:eastAsia="Arial Unicode MS" w:hAnsi="Times New Roman" w:cs="Times New Roman"/>
                <w:lang w:eastAsia="ru-RU"/>
              </w:rPr>
              <w:t>Валуйских</w:t>
            </w:r>
            <w:proofErr w:type="spellEnd"/>
            <w:r w:rsidRPr="00B613FC">
              <w:rPr>
                <w:rFonts w:ascii="Times New Roman" w:eastAsia="Arial Unicode MS" w:hAnsi="Times New Roman" w:cs="Times New Roman"/>
                <w:lang w:eastAsia="ru-RU"/>
              </w:rPr>
              <w:t xml:space="preserve"> Наталья Владимировна 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– начальник управления культуры Администрации Красногвардейского муниципального округа</w:t>
            </w:r>
          </w:p>
        </w:tc>
      </w:tr>
      <w:tr w:rsidR="00B613FC" w:rsidRPr="00B613FC" w:rsidTr="00B613FC">
        <w:trPr>
          <w:trHeight w:val="20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 xml:space="preserve">Период реализации муниципальной программы </w:t>
            </w:r>
          </w:p>
        </w:tc>
        <w:tc>
          <w:tcPr>
            <w:tcW w:w="3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2025 – 2030 годы</w:t>
            </w:r>
          </w:p>
        </w:tc>
      </w:tr>
      <w:tr w:rsidR="00B613FC" w:rsidRPr="00B613FC" w:rsidTr="00B613FC">
        <w:trPr>
          <w:trHeight w:val="258"/>
        </w:trPr>
        <w:tc>
          <w:tcPr>
            <w:tcW w:w="10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Arial Unicode MS" w:hAnsi="Times New Roman" w:cs="Times New Roman"/>
                <w:lang w:eastAsia="ru-RU"/>
              </w:rPr>
              <w:t>Цель 1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 xml:space="preserve"> «Увеличение числа посещений мероприятий организаций культуры» </w:t>
            </w:r>
          </w:p>
        </w:tc>
      </w:tr>
      <w:tr w:rsidR="00B613FC" w:rsidRPr="00B613FC" w:rsidTr="00B613FC">
        <w:trPr>
          <w:trHeight w:val="272"/>
        </w:trPr>
        <w:tc>
          <w:tcPr>
            <w:tcW w:w="10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Cs/>
                <w:lang w:eastAsia="ru-RU"/>
              </w:rPr>
              <w:t>Цель 2 «Формирование и развитие в Красногвардейском муниципальном округе эффективного и конкурентоспособного туристского кластера»</w:t>
            </w:r>
          </w:p>
        </w:tc>
      </w:tr>
      <w:tr w:rsidR="00B613FC" w:rsidRPr="00B613FC" w:rsidTr="00B613FC">
        <w:trPr>
          <w:trHeight w:val="20"/>
        </w:trPr>
        <w:tc>
          <w:tcPr>
            <w:tcW w:w="10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Cs/>
                <w:lang w:eastAsia="ru-RU"/>
              </w:rPr>
              <w:t>Цель 3 «Создание условий для самореализации, социального становления молодых людей»</w:t>
            </w:r>
          </w:p>
        </w:tc>
      </w:tr>
      <w:tr w:rsidR="00B613FC" w:rsidRPr="00B613FC" w:rsidTr="00B613FC">
        <w:trPr>
          <w:trHeight w:val="210"/>
        </w:trPr>
        <w:tc>
          <w:tcPr>
            <w:tcW w:w="10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ru-RU"/>
              </w:rPr>
            </w:pPr>
            <w:r w:rsidRPr="00B613FC">
              <w:rPr>
                <w:rFonts w:ascii="Times New Roman" w:eastAsia="Arial Unicode MS" w:hAnsi="Times New Roman" w:cs="Times New Roman"/>
                <w:lang w:eastAsia="ru-RU"/>
              </w:rPr>
              <w:t>Цель 4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 xml:space="preserve"> «Создание условий для формирования гармонично развитой личности, эстетического воспитания детей»</w:t>
            </w:r>
          </w:p>
        </w:tc>
      </w:tr>
      <w:tr w:rsidR="00B613FC" w:rsidRPr="00B613FC" w:rsidTr="00B613FC">
        <w:trPr>
          <w:trHeight w:val="203"/>
        </w:trPr>
        <w:tc>
          <w:tcPr>
            <w:tcW w:w="10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613FC">
              <w:rPr>
                <w:rFonts w:ascii="Times New Roman" w:eastAsia="Arial Unicode MS" w:hAnsi="Times New Roman" w:cs="Times New Roman"/>
                <w:lang w:eastAsia="ru-RU"/>
              </w:rPr>
              <w:t>Цель 5 «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Сохранение уровня развития инфраструктуры в сфере культуры»</w:t>
            </w:r>
          </w:p>
        </w:tc>
      </w:tr>
      <w:tr w:rsidR="00B613FC" w:rsidRPr="00B613FC" w:rsidTr="00B613FC">
        <w:trPr>
          <w:cantSplit/>
          <w:trHeight w:val="1723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  <w:r w:rsidRPr="00B613FC">
              <w:rPr>
                <w:rFonts w:ascii="Times New Roman" w:eastAsia="Arial Unicode MS" w:hAnsi="Times New Roman" w:cs="Times New Roman"/>
                <w:lang w:eastAsia="ru-RU"/>
              </w:rPr>
              <w:t xml:space="preserve">Направления (подпрограммы) муниципальной программы </w:t>
            </w:r>
          </w:p>
        </w:tc>
        <w:tc>
          <w:tcPr>
            <w:tcW w:w="3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ru-RU"/>
              </w:rPr>
            </w:pPr>
            <w:r w:rsidRPr="00B613FC">
              <w:rPr>
                <w:rFonts w:ascii="Times New Roman" w:eastAsia="Arial Unicode MS" w:hAnsi="Times New Roman" w:cs="Times New Roman"/>
                <w:lang w:eastAsia="ru-RU"/>
              </w:rPr>
              <w:t>Направление (подпрограмма) 1 «Капитальные вложения в сфере культуры»</w:t>
            </w:r>
          </w:p>
          <w:p w:rsidR="00B613FC" w:rsidRPr="00B613FC" w:rsidRDefault="00B613FC" w:rsidP="00B613F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ru-RU"/>
              </w:rPr>
            </w:pPr>
            <w:r w:rsidRPr="00B613FC">
              <w:rPr>
                <w:rFonts w:ascii="Times New Roman" w:eastAsia="Arial Unicode MS" w:hAnsi="Times New Roman" w:cs="Times New Roman"/>
                <w:lang w:eastAsia="ru-RU"/>
              </w:rPr>
              <w:t xml:space="preserve">Направление (подпрограмма) 2 «Развитие библиотечного дела» </w:t>
            </w:r>
          </w:p>
          <w:p w:rsidR="00B613FC" w:rsidRPr="00B613FC" w:rsidRDefault="00B613FC" w:rsidP="00B613F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ru-RU"/>
              </w:rPr>
            </w:pPr>
            <w:r w:rsidRPr="00B613FC">
              <w:rPr>
                <w:rFonts w:ascii="Times New Roman" w:eastAsia="Arial Unicode MS" w:hAnsi="Times New Roman" w:cs="Times New Roman"/>
                <w:lang w:eastAsia="ru-RU"/>
              </w:rPr>
              <w:t xml:space="preserve">Направление (подпрограмма) 3 «Развитие музейного дела» </w:t>
            </w:r>
          </w:p>
          <w:p w:rsidR="00B613FC" w:rsidRPr="00B613FC" w:rsidRDefault="00B613FC" w:rsidP="00B613F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ru-RU"/>
              </w:rPr>
            </w:pPr>
            <w:r w:rsidRPr="00B613FC">
              <w:rPr>
                <w:rFonts w:ascii="Times New Roman" w:eastAsia="Arial Unicode MS" w:hAnsi="Times New Roman" w:cs="Times New Roman"/>
                <w:lang w:eastAsia="ru-RU"/>
              </w:rPr>
              <w:t xml:space="preserve">Направление (подпрограмма) 4 «Культурно-досуговая деятельность и народное творчество» </w:t>
            </w:r>
          </w:p>
          <w:p w:rsidR="00B613FC" w:rsidRPr="00B613FC" w:rsidRDefault="00B613FC" w:rsidP="00B613F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eastAsia="ru-RU"/>
              </w:rPr>
            </w:pPr>
            <w:r w:rsidRPr="00B613FC">
              <w:rPr>
                <w:rFonts w:ascii="Times New Roman" w:eastAsia="Arial Unicode MS" w:hAnsi="Times New Roman" w:cs="Times New Roman"/>
                <w:bCs/>
                <w:lang w:eastAsia="ru-RU"/>
              </w:rPr>
              <w:t xml:space="preserve">Направление (подпрограмма) 5 «Развитие внутреннего и въездного туризма» </w:t>
            </w:r>
          </w:p>
          <w:p w:rsidR="00B613FC" w:rsidRPr="00B613FC" w:rsidRDefault="00B613FC" w:rsidP="00B613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Направление (подпрограмма) 6 «Молодость Красногвардейского муниципального округа»</w:t>
            </w:r>
          </w:p>
          <w:p w:rsidR="00B613FC" w:rsidRPr="00B613FC" w:rsidRDefault="00B613FC" w:rsidP="00B613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Направление (подпрограмма) 7 «Развитие дополнительного образования детей»</w:t>
            </w:r>
          </w:p>
          <w:p w:rsidR="00B613FC" w:rsidRPr="00B613FC" w:rsidRDefault="00B613FC" w:rsidP="00B613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Направление (подпрограмма) 8 «Муниципальная политика в сфере культуры, искусства, молодёжной политики и туризма»</w:t>
            </w:r>
          </w:p>
        </w:tc>
      </w:tr>
      <w:tr w:rsidR="00B613FC" w:rsidRPr="00B613FC" w:rsidTr="00B613FC">
        <w:trPr>
          <w:trHeight w:val="20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  <w:r w:rsidRPr="00B613FC">
              <w:rPr>
                <w:rFonts w:ascii="Times New Roman" w:eastAsia="Arial Unicode MS" w:hAnsi="Times New Roman" w:cs="Times New Roman"/>
                <w:lang w:eastAsia="ru-RU"/>
              </w:rPr>
              <w:t>Объемы финансового обеспечения за весь период реализации, в том числе по источникам финансирования</w:t>
            </w:r>
          </w:p>
        </w:tc>
        <w:tc>
          <w:tcPr>
            <w:tcW w:w="3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  <w:r w:rsidRPr="00B613FC">
              <w:rPr>
                <w:rFonts w:ascii="Times New Roman" w:eastAsia="Arial Unicode MS" w:hAnsi="Times New Roman" w:cs="Times New Roman"/>
                <w:lang w:eastAsia="ru-RU"/>
              </w:rPr>
              <w:t xml:space="preserve">Всего по муниципальной программе </w:t>
            </w:r>
            <w:proofErr w:type="gramStart"/>
            <w:r w:rsidRPr="00B613FC">
              <w:rPr>
                <w:rFonts w:ascii="Times New Roman" w:eastAsia="Arial Unicode MS" w:hAnsi="Times New Roman" w:cs="Times New Roman"/>
                <w:lang w:eastAsia="ru-RU"/>
              </w:rPr>
              <w:t>–  2289567</w:t>
            </w:r>
            <w:proofErr w:type="gramEnd"/>
            <w:r w:rsidRPr="00B613FC">
              <w:rPr>
                <w:rFonts w:ascii="Times New Roman" w:eastAsia="Arial Unicode MS" w:hAnsi="Times New Roman" w:cs="Times New Roman"/>
                <w:lang w:eastAsia="ru-RU"/>
              </w:rPr>
              <w:t>,3 тыс. рублей, в том числе:</w:t>
            </w:r>
          </w:p>
          <w:p w:rsidR="00B613FC" w:rsidRPr="00B613FC" w:rsidRDefault="00B613FC" w:rsidP="00B613FC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  <w:r w:rsidRPr="00B613FC">
              <w:rPr>
                <w:rFonts w:ascii="Times New Roman" w:eastAsia="Arial Unicode MS" w:hAnsi="Times New Roman" w:cs="Times New Roman"/>
                <w:lang w:eastAsia="ru-RU"/>
              </w:rPr>
              <w:t xml:space="preserve">- межбюджетные трансферты из федерального </w:t>
            </w:r>
            <w:proofErr w:type="gramStart"/>
            <w:r w:rsidRPr="00B613FC">
              <w:rPr>
                <w:rFonts w:ascii="Times New Roman" w:eastAsia="Arial Unicode MS" w:hAnsi="Times New Roman" w:cs="Times New Roman"/>
                <w:lang w:eastAsia="ru-RU"/>
              </w:rPr>
              <w:t>бюджета  –</w:t>
            </w:r>
            <w:proofErr w:type="gramEnd"/>
            <w:r w:rsidRPr="00B613FC">
              <w:rPr>
                <w:rFonts w:ascii="Times New Roman" w:eastAsia="Arial Unicode MS" w:hAnsi="Times New Roman" w:cs="Times New Roman"/>
                <w:lang w:eastAsia="ru-RU"/>
              </w:rPr>
              <w:t xml:space="preserve"> 33007,8 тыс. рублей;</w:t>
            </w:r>
          </w:p>
          <w:p w:rsidR="00B613FC" w:rsidRPr="00B613FC" w:rsidRDefault="00B613FC" w:rsidP="00B613FC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  <w:r w:rsidRPr="00B613FC">
              <w:rPr>
                <w:rFonts w:ascii="Times New Roman" w:eastAsia="Arial Unicode MS" w:hAnsi="Times New Roman" w:cs="Times New Roman"/>
                <w:lang w:eastAsia="ru-RU"/>
              </w:rPr>
              <w:t xml:space="preserve">-  межбюджетные трансферты из областного </w:t>
            </w:r>
            <w:proofErr w:type="gramStart"/>
            <w:r w:rsidRPr="00B613FC">
              <w:rPr>
                <w:rFonts w:ascii="Times New Roman" w:eastAsia="Arial Unicode MS" w:hAnsi="Times New Roman" w:cs="Times New Roman"/>
                <w:lang w:eastAsia="ru-RU"/>
              </w:rPr>
              <w:t>бюджета  –</w:t>
            </w:r>
            <w:proofErr w:type="gramEnd"/>
            <w:r w:rsidRPr="00B613FC">
              <w:rPr>
                <w:rFonts w:ascii="Times New Roman" w:eastAsia="Arial Unicode MS" w:hAnsi="Times New Roman" w:cs="Times New Roman"/>
                <w:lang w:eastAsia="ru-RU"/>
              </w:rPr>
              <w:t xml:space="preserve">  33021,8 тыс. рублей;</w:t>
            </w:r>
          </w:p>
          <w:p w:rsidR="00B613FC" w:rsidRPr="00B613FC" w:rsidRDefault="00B613FC" w:rsidP="00B613FC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  <w:r w:rsidRPr="00B613FC">
              <w:rPr>
                <w:rFonts w:ascii="Times New Roman" w:eastAsia="Arial Unicode MS" w:hAnsi="Times New Roman" w:cs="Times New Roman"/>
                <w:lang w:eastAsia="ru-RU"/>
              </w:rPr>
              <w:t xml:space="preserve">-  средства районного бюджета </w:t>
            </w:r>
            <w:proofErr w:type="gramStart"/>
            <w:r w:rsidRPr="00B613FC">
              <w:rPr>
                <w:rFonts w:ascii="Times New Roman" w:eastAsia="Arial Unicode MS" w:hAnsi="Times New Roman" w:cs="Times New Roman"/>
                <w:lang w:eastAsia="ru-RU"/>
              </w:rPr>
              <w:t>–  2205064</w:t>
            </w:r>
            <w:proofErr w:type="gramEnd"/>
            <w:r w:rsidRPr="00B613FC">
              <w:rPr>
                <w:rFonts w:ascii="Times New Roman" w:eastAsia="Arial Unicode MS" w:hAnsi="Times New Roman" w:cs="Times New Roman"/>
                <w:lang w:eastAsia="ru-RU"/>
              </w:rPr>
              <w:t>,7 тыс. рублей;</w:t>
            </w:r>
          </w:p>
          <w:p w:rsidR="00B613FC" w:rsidRPr="00B613FC" w:rsidRDefault="00B613FC" w:rsidP="00B613F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FF0000"/>
                <w:lang w:eastAsia="ru-RU"/>
              </w:rPr>
            </w:pPr>
            <w:r w:rsidRPr="00B613FC">
              <w:rPr>
                <w:rFonts w:ascii="Times New Roman" w:eastAsia="Arial Unicode MS" w:hAnsi="Times New Roman" w:cs="Times New Roman"/>
                <w:lang w:eastAsia="ru-RU"/>
              </w:rPr>
              <w:t xml:space="preserve">- внебюджетные источники </w:t>
            </w:r>
            <w:proofErr w:type="gramStart"/>
            <w:r w:rsidRPr="00B613FC">
              <w:rPr>
                <w:rFonts w:ascii="Times New Roman" w:eastAsia="Arial Unicode MS" w:hAnsi="Times New Roman" w:cs="Times New Roman"/>
                <w:lang w:eastAsia="ru-RU"/>
              </w:rPr>
              <w:t>–  18473</w:t>
            </w:r>
            <w:proofErr w:type="gramEnd"/>
            <w:r w:rsidRPr="00B613FC">
              <w:rPr>
                <w:rFonts w:ascii="Times New Roman" w:eastAsia="Arial Unicode MS" w:hAnsi="Times New Roman" w:cs="Times New Roman"/>
                <w:lang w:eastAsia="ru-RU"/>
              </w:rPr>
              <w:t>,0 тыс. рублей.</w:t>
            </w:r>
          </w:p>
        </w:tc>
      </w:tr>
      <w:tr w:rsidR="00B613FC" w:rsidRPr="00B613FC" w:rsidTr="00B613FC">
        <w:trPr>
          <w:cantSplit/>
          <w:trHeight w:val="20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Связь с национальными целями развития / государственными программами Российской Федерации/государственными программами Белгородской области</w:t>
            </w:r>
          </w:p>
        </w:tc>
        <w:tc>
          <w:tcPr>
            <w:tcW w:w="3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  <w:r w:rsidRPr="00B613FC">
              <w:rPr>
                <w:rFonts w:ascii="Times New Roman" w:eastAsia="Arial Unicode MS" w:hAnsi="Times New Roman" w:cs="Times New Roman"/>
                <w:lang w:eastAsia="ru-RU"/>
              </w:rPr>
              <w:t xml:space="preserve">1. Национальная цель «Возможности для самореализации и развития талантов». </w:t>
            </w:r>
          </w:p>
          <w:p w:rsidR="00B613FC" w:rsidRPr="00B613FC" w:rsidRDefault="00B613FC" w:rsidP="00B613F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ru-RU"/>
              </w:rPr>
            </w:pPr>
            <w:r w:rsidRPr="00B613FC">
              <w:rPr>
                <w:rFonts w:ascii="Times New Roman" w:eastAsia="Arial Unicode MS" w:hAnsi="Times New Roman" w:cs="Times New Roman"/>
                <w:lang w:eastAsia="ru-RU"/>
              </w:rPr>
              <w:t>1.1. Показатель «Численность посещений культурных мероприятий».</w:t>
            </w:r>
          </w:p>
          <w:p w:rsidR="00B613FC" w:rsidRPr="00B613FC" w:rsidRDefault="00B613FC" w:rsidP="00B613FC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  <w:r w:rsidRPr="00B613FC">
              <w:rPr>
                <w:rFonts w:ascii="Times New Roman" w:eastAsia="Arial Unicode MS" w:hAnsi="Times New Roman" w:cs="Times New Roman"/>
                <w:lang w:eastAsia="ru-RU"/>
              </w:rPr>
              <w:t>2. Национальная цель «Реализация потенциала каждого человека, развитие его талантов, воспитание патриотической и социально ответственной личности», государственная программа «Патриотическое и духовно-нравственное воспитание молодёжи Белгородской области».</w:t>
            </w:r>
          </w:p>
          <w:p w:rsidR="00B613FC" w:rsidRPr="00B613FC" w:rsidRDefault="00B613FC" w:rsidP="00B613F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ru-RU"/>
              </w:rPr>
            </w:pPr>
            <w:r w:rsidRPr="00B613FC">
              <w:rPr>
                <w:rFonts w:ascii="Times New Roman" w:eastAsia="Arial Unicode MS" w:hAnsi="Times New Roman" w:cs="Times New Roman"/>
                <w:lang w:eastAsia="ru-RU"/>
              </w:rPr>
              <w:t>2.1. Показатель «Увеличение к 2030 году доли молодых людей, вовлечённых в добровольческую деятельность, не менее чем до 45 %».</w:t>
            </w:r>
          </w:p>
          <w:p w:rsidR="00B613FC" w:rsidRPr="00B613FC" w:rsidRDefault="00B613FC" w:rsidP="00B613F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ru-RU"/>
              </w:rPr>
            </w:pPr>
            <w:r w:rsidRPr="00B613FC">
              <w:rPr>
                <w:rFonts w:ascii="Times New Roman" w:eastAsia="Arial Unicode MS" w:hAnsi="Times New Roman" w:cs="Times New Roman"/>
                <w:lang w:eastAsia="ru-RU"/>
              </w:rPr>
              <w:t xml:space="preserve">3. Государственная программа Российской Федерации «Развитие культуры», государственная программа «Развитие культуры Белгородской области»: </w:t>
            </w:r>
          </w:p>
          <w:p w:rsidR="00B613FC" w:rsidRPr="00B613FC" w:rsidRDefault="00B613FC" w:rsidP="00B613F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ru-RU"/>
              </w:rPr>
            </w:pPr>
            <w:r w:rsidRPr="00B613FC">
              <w:rPr>
                <w:rFonts w:ascii="Times New Roman" w:eastAsia="Arial Unicode MS" w:hAnsi="Times New Roman" w:cs="Times New Roman"/>
                <w:lang w:eastAsia="ru-RU"/>
              </w:rPr>
              <w:t>3.1. Показатель «Отношение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субъекту Российской Федерации».</w:t>
            </w:r>
          </w:p>
          <w:p w:rsidR="00B613FC" w:rsidRPr="00B613FC" w:rsidRDefault="00B613FC" w:rsidP="00B613F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ru-RU"/>
              </w:rPr>
            </w:pPr>
            <w:r w:rsidRPr="00B613FC">
              <w:rPr>
                <w:rFonts w:ascii="Times New Roman" w:eastAsia="Arial Unicode MS" w:hAnsi="Times New Roman" w:cs="Times New Roman"/>
                <w:lang w:eastAsia="ru-RU"/>
              </w:rPr>
              <w:t>3.2. Показатель «Доля зданий учреждений культуры, находящихся в удовлетворительном состоянии, в общем количестве зданий данных учреждений».</w:t>
            </w:r>
          </w:p>
          <w:p w:rsidR="00B613FC" w:rsidRPr="00B613FC" w:rsidRDefault="00B613FC" w:rsidP="00B613F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B613FC">
              <w:rPr>
                <w:rFonts w:ascii="Times New Roman" w:eastAsia="Arial Unicode MS" w:hAnsi="Times New Roman" w:cs="Times New Roman"/>
              </w:rPr>
              <w:t>3.3. Показатель «Доля объектов культурного наследия, являющихся объектами недвижимости, находящихся в удовлетворительном состоянии, в общем количестве данных объектов».</w:t>
            </w:r>
          </w:p>
          <w:p w:rsidR="00B613FC" w:rsidRPr="00B613FC" w:rsidRDefault="00B613FC" w:rsidP="00B613F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ru-RU"/>
              </w:rPr>
            </w:pPr>
            <w:r w:rsidRPr="00B613FC">
              <w:rPr>
                <w:rFonts w:ascii="Times New Roman" w:eastAsia="Arial Unicode MS" w:hAnsi="Times New Roman" w:cs="Times New Roman"/>
                <w:lang w:eastAsia="ru-RU"/>
              </w:rPr>
              <w:t>4. Государственная программа Российской Федерации «Развитие туризма».</w:t>
            </w:r>
          </w:p>
          <w:p w:rsidR="00B613FC" w:rsidRPr="00B613FC" w:rsidRDefault="00B613FC" w:rsidP="00B613F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ru-RU"/>
              </w:rPr>
            </w:pPr>
            <w:r w:rsidRPr="00B613FC">
              <w:rPr>
                <w:rFonts w:ascii="Times New Roman" w:eastAsia="Arial Unicode MS" w:hAnsi="Times New Roman" w:cs="Times New Roman"/>
                <w:lang w:eastAsia="ru-RU"/>
              </w:rPr>
              <w:t xml:space="preserve">4.1. Показатель «Увеличение к 2030 году туристских услуг в три раза по сравнению с уровнем 2023 года». </w:t>
            </w:r>
          </w:p>
        </w:tc>
      </w:tr>
      <w:tr w:rsidR="00B613FC" w:rsidRPr="00B613FC" w:rsidTr="00B613FC">
        <w:trPr>
          <w:cantSplit/>
          <w:trHeight w:val="20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Связь с целями 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звития Красногвардейского муниципального округа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/ стратегическими приоритетами Красногва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рдейского муниципального округа</w:t>
            </w:r>
          </w:p>
        </w:tc>
        <w:tc>
          <w:tcPr>
            <w:tcW w:w="3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613FC">
              <w:rPr>
                <w:rFonts w:ascii="Times New Roman" w:eastAsia="Arial Unicode MS" w:hAnsi="Times New Roman" w:cs="Times New Roman"/>
                <w:lang w:eastAsia="ru-RU"/>
              </w:rPr>
              <w:t>1. Стратегическая цель «</w:t>
            </w:r>
            <w:r w:rsidRPr="00B613FC">
              <w:rPr>
                <w:rFonts w:ascii="Times New Roman" w:eastAsia="Times New Roman" w:hAnsi="Times New Roman" w:cs="Times New Roman"/>
                <w:bCs/>
                <w:lang w:eastAsia="ru-RU"/>
              </w:rPr>
              <w:t>Создание условий для реализации каждым человеком его творческого потенциала, формирования гармонично развитой личности, сохранения культурного наследия муниципального округа».</w:t>
            </w:r>
          </w:p>
          <w:p w:rsidR="00B613FC" w:rsidRPr="00B613FC" w:rsidRDefault="00B613FC" w:rsidP="00B613F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ru-RU"/>
              </w:rPr>
            </w:pPr>
            <w:r w:rsidRPr="00B613FC">
              <w:rPr>
                <w:rFonts w:ascii="Times New Roman" w:eastAsia="Arial Unicode MS" w:hAnsi="Times New Roman" w:cs="Times New Roman"/>
                <w:lang w:eastAsia="ru-RU"/>
              </w:rPr>
              <w:t>1.1. Приоритет «Развитие человеческого капитала, качества среды».</w:t>
            </w:r>
          </w:p>
          <w:p w:rsidR="00B613FC" w:rsidRPr="00B613FC" w:rsidRDefault="00B613FC" w:rsidP="00B613F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ru-RU"/>
              </w:rPr>
            </w:pPr>
            <w:r w:rsidRPr="00B613FC">
              <w:rPr>
                <w:rFonts w:ascii="Times New Roman" w:eastAsia="Arial Unicode MS" w:hAnsi="Times New Roman" w:cs="Times New Roman"/>
                <w:lang w:eastAsia="ru-RU"/>
              </w:rPr>
              <w:t>1.1.1. Задача «Обеспечение доступности и модернизация содержания дополнительного образования детей».</w:t>
            </w:r>
          </w:p>
          <w:p w:rsidR="00B613FC" w:rsidRPr="00B613FC" w:rsidRDefault="00B613FC" w:rsidP="00B613F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ru-RU"/>
              </w:rPr>
            </w:pPr>
            <w:r w:rsidRPr="00B613FC">
              <w:rPr>
                <w:rFonts w:ascii="Times New Roman" w:eastAsia="Arial Unicode MS" w:hAnsi="Times New Roman" w:cs="Times New Roman"/>
                <w:lang w:eastAsia="ru-RU"/>
              </w:rPr>
              <w:t>Показатель 1 «Доля детей в возрасте от 5 до 18 лет включительно, обучающимся по дополнительным общеобразовательным программам (предпрофессиональным и общеразвивающим), в общей численности детей данного возраста в округе».</w:t>
            </w:r>
          </w:p>
        </w:tc>
      </w:tr>
    </w:tbl>
    <w:p w:rsidR="00B613FC" w:rsidRPr="00B613FC" w:rsidRDefault="00B613FC" w:rsidP="00B613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23F" w:rsidRDefault="0064023F" w:rsidP="00C4311B">
      <w:pPr>
        <w:spacing w:before="120"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28"/>
        </w:rPr>
      </w:pPr>
    </w:p>
    <w:p w:rsidR="00AA49C6" w:rsidRPr="00AA49C6" w:rsidRDefault="00AA49C6" w:rsidP="00AA49C6">
      <w:pPr>
        <w:spacing w:before="120"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28"/>
        </w:rPr>
      </w:pPr>
      <w:r w:rsidRPr="00AA49C6">
        <w:rPr>
          <w:rFonts w:ascii="Times New Roman" w:eastAsia="Calibri" w:hAnsi="Times New Roman" w:cs="Times New Roman"/>
          <w:b/>
          <w:sz w:val="28"/>
        </w:rPr>
        <w:t>5. Финансовое обеспечение муниципальной про</w:t>
      </w:r>
      <w:r w:rsidR="00383918">
        <w:rPr>
          <w:rFonts w:ascii="Times New Roman" w:eastAsia="Calibri" w:hAnsi="Times New Roman" w:cs="Times New Roman"/>
          <w:b/>
          <w:sz w:val="28"/>
        </w:rPr>
        <w:t>граммы Красногвардейского муниципального округа</w:t>
      </w:r>
    </w:p>
    <w:p w:rsidR="00AA49C6" w:rsidRPr="00AA49C6" w:rsidRDefault="00AA49C6" w:rsidP="00AA49C6">
      <w:pPr>
        <w:spacing w:before="120"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28"/>
        </w:rPr>
      </w:pPr>
      <w:r w:rsidRPr="00AA49C6">
        <w:rPr>
          <w:rFonts w:ascii="Times New Roman" w:eastAsia="Calibri" w:hAnsi="Times New Roman" w:cs="Times New Roman"/>
          <w:b/>
          <w:sz w:val="28"/>
        </w:rPr>
        <w:t>«Развитие культуры, искусства и молодёжной по</w:t>
      </w:r>
      <w:r w:rsidR="00383918">
        <w:rPr>
          <w:rFonts w:ascii="Times New Roman" w:eastAsia="Calibri" w:hAnsi="Times New Roman" w:cs="Times New Roman"/>
          <w:b/>
          <w:sz w:val="28"/>
        </w:rPr>
        <w:t>литики Красногвардейского муниципального округа</w:t>
      </w:r>
      <w:r w:rsidRPr="00AA49C6">
        <w:rPr>
          <w:rFonts w:ascii="Times New Roman" w:eastAsia="Calibri" w:hAnsi="Times New Roman" w:cs="Times New Roman"/>
          <w:b/>
          <w:sz w:val="28"/>
        </w:rPr>
        <w:t>»</w:t>
      </w:r>
    </w:p>
    <w:p w:rsidR="00AA49C6" w:rsidRPr="00AA49C6" w:rsidRDefault="00AA49C6" w:rsidP="00AA49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709"/>
        <w:gridCol w:w="2444"/>
        <w:gridCol w:w="1538"/>
        <w:gridCol w:w="1441"/>
        <w:gridCol w:w="1441"/>
        <w:gridCol w:w="1313"/>
        <w:gridCol w:w="1179"/>
        <w:gridCol w:w="1342"/>
        <w:gridCol w:w="1153"/>
      </w:tblGrid>
      <w:tr w:rsidR="00B613FC" w:rsidRPr="00B613FC" w:rsidTr="00B613FC">
        <w:trPr>
          <w:trHeight w:val="360"/>
          <w:tblHeader/>
        </w:trPr>
        <w:tc>
          <w:tcPr>
            <w:tcW w:w="9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B613FC">
              <w:rPr>
                <w:rFonts w:ascii="Times New Roman" w:eastAsia="Calibri" w:hAnsi="Times New Roman" w:cs="Times New Roman"/>
              </w:rPr>
              <w:t>Наименование муниципальной программы, структурного элемента, источник финансового обеспечения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>Код бюджетной классификации</w:t>
            </w:r>
          </w:p>
        </w:tc>
        <w:tc>
          <w:tcPr>
            <w:tcW w:w="2834" w:type="pct"/>
            <w:gridSpan w:val="6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>Объем финансового обеспечения по годам, тыс. рублей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>Всего</w:t>
            </w:r>
          </w:p>
        </w:tc>
      </w:tr>
      <w:tr w:rsidR="00B613FC" w:rsidRPr="00B613FC" w:rsidTr="00B613FC">
        <w:trPr>
          <w:trHeight w:val="480"/>
          <w:tblHeader/>
        </w:trPr>
        <w:tc>
          <w:tcPr>
            <w:tcW w:w="9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2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>2025 год</w:t>
            </w:r>
          </w:p>
        </w:tc>
        <w:tc>
          <w:tcPr>
            <w:tcW w:w="49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>2026 год</w:t>
            </w:r>
          </w:p>
        </w:tc>
        <w:tc>
          <w:tcPr>
            <w:tcW w:w="49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>2027 год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>2028 год</w:t>
            </w:r>
          </w:p>
        </w:tc>
        <w:tc>
          <w:tcPr>
            <w:tcW w:w="40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>2029 год</w:t>
            </w:r>
          </w:p>
        </w:tc>
        <w:tc>
          <w:tcPr>
            <w:tcW w:w="4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>2030 год</w:t>
            </w:r>
          </w:p>
        </w:tc>
        <w:tc>
          <w:tcPr>
            <w:tcW w:w="3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13FC" w:rsidRPr="00B613FC" w:rsidTr="00B613FC">
        <w:trPr>
          <w:trHeight w:val="255"/>
          <w:tblHeader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83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2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49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49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40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4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39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</w:tr>
      <w:tr w:rsidR="00B613FC" w:rsidRPr="00B613FC" w:rsidTr="00B613FC">
        <w:trPr>
          <w:trHeight w:val="765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>Муниципальная программа Белгородской области «Развитие культуры, искусства и молодёжной политики Красногвардейского муниципального округа» (всего), в том числе:</w:t>
            </w:r>
          </w:p>
        </w:tc>
        <w:tc>
          <w:tcPr>
            <w:tcW w:w="83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343813,8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320742,4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358247,8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312898,3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456135,0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497730,0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2289567,3</w:t>
            </w:r>
          </w:p>
        </w:tc>
      </w:tr>
      <w:tr w:rsidR="00B613FC" w:rsidRPr="00B613FC" w:rsidTr="00B613FC">
        <w:trPr>
          <w:trHeight w:val="51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 xml:space="preserve">-  межбюджетные трансферты из федерального бюджета </w:t>
            </w:r>
          </w:p>
        </w:tc>
        <w:tc>
          <w:tcPr>
            <w:tcW w:w="83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347,0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5670,9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26267,7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722,2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33007,8</w:t>
            </w:r>
          </w:p>
        </w:tc>
      </w:tr>
      <w:tr w:rsidR="00B613FC" w:rsidRPr="00B613FC" w:rsidTr="00B613FC">
        <w:trPr>
          <w:trHeight w:val="102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- межбюджетные трансферты из областного бюджета </w:t>
            </w:r>
          </w:p>
        </w:tc>
        <w:tc>
          <w:tcPr>
            <w:tcW w:w="83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23389,6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1505,9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6224,1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877,2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525,0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33021,8</w:t>
            </w:r>
          </w:p>
        </w:tc>
      </w:tr>
      <w:tr w:rsidR="00B613FC" w:rsidRPr="00B613FC" w:rsidTr="00B613FC">
        <w:trPr>
          <w:trHeight w:val="57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- средства районного бюджета</w:t>
            </w:r>
          </w:p>
        </w:tc>
        <w:tc>
          <w:tcPr>
            <w:tcW w:w="83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313865,6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308593,2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324040,0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309513,9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453778,0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495274,0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2205064,7</w:t>
            </w:r>
          </w:p>
        </w:tc>
      </w:tr>
      <w:tr w:rsidR="00B613FC" w:rsidRPr="00B613FC" w:rsidTr="00B613FC">
        <w:trPr>
          <w:trHeight w:val="825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- внебюджетные источники</w:t>
            </w:r>
          </w:p>
        </w:tc>
        <w:tc>
          <w:tcPr>
            <w:tcW w:w="83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6211,6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4972,4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1716,0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1785,0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1857,0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1931,0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18473,0</w:t>
            </w:r>
          </w:p>
        </w:tc>
      </w:tr>
      <w:tr w:rsidR="00B613FC" w:rsidRPr="00B613FC" w:rsidTr="00B613FC">
        <w:trPr>
          <w:trHeight w:val="88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83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>5737,2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>33719,8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>135,8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>39592,8</w:t>
            </w:r>
          </w:p>
        </w:tc>
      </w:tr>
      <w:tr w:rsidR="00B613FC" w:rsidRPr="00B613FC" w:rsidTr="00B613FC">
        <w:trPr>
          <w:trHeight w:val="135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 xml:space="preserve">-  межбюджетные трансферты из федерального бюджета </w:t>
            </w:r>
          </w:p>
        </w:tc>
        <w:tc>
          <w:tcPr>
            <w:tcW w:w="839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872 0801 03 1 Я5 53493 600</w:t>
            </w: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872 0801 03 1 Я5 55900 600</w:t>
            </w: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892 0801 03 1 Я5 55133 200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4796,2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26267,7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105,6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31169,5</w:t>
            </w:r>
          </w:p>
        </w:tc>
      </w:tr>
      <w:tr w:rsidR="00B613FC" w:rsidRPr="00B613FC" w:rsidTr="00B613FC">
        <w:trPr>
          <w:trHeight w:val="12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 xml:space="preserve">- межбюджетные трансферты из областного бюджета </w:t>
            </w:r>
          </w:p>
        </w:tc>
        <w:tc>
          <w:tcPr>
            <w:tcW w:w="839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654,1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5766,1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23,2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6443,4</w:t>
            </w:r>
          </w:p>
        </w:tc>
      </w:tr>
      <w:tr w:rsidR="00B613FC" w:rsidRPr="00B613FC" w:rsidTr="00B613FC">
        <w:trPr>
          <w:trHeight w:val="12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- средства районного бюджета</w:t>
            </w:r>
          </w:p>
        </w:tc>
        <w:tc>
          <w:tcPr>
            <w:tcW w:w="839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286,9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1686,0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1979,9</w:t>
            </w:r>
          </w:p>
        </w:tc>
      </w:tr>
      <w:tr w:rsidR="00B613FC" w:rsidRPr="00B613FC" w:rsidTr="00B613FC">
        <w:trPr>
          <w:trHeight w:val="9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-внебюджетные источники</w:t>
            </w:r>
          </w:p>
        </w:tc>
        <w:tc>
          <w:tcPr>
            <w:tcW w:w="839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613FC" w:rsidRPr="00B613FC" w:rsidTr="00B613FC">
        <w:trPr>
          <w:trHeight w:val="614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Муниципальный (ведомственный) проект «Модернизация объектов культуры»</w:t>
            </w:r>
          </w:p>
        </w:tc>
        <w:tc>
          <w:tcPr>
            <w:tcW w:w="83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>24047,0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>1332,0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>25379,0</w:t>
            </w:r>
          </w:p>
        </w:tc>
      </w:tr>
      <w:tr w:rsidR="00B613FC" w:rsidRPr="00B613FC" w:rsidTr="00B613FC">
        <w:trPr>
          <w:trHeight w:val="51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 xml:space="preserve">-  межбюджетные трансферты из федерального бюджета </w:t>
            </w:r>
          </w:p>
        </w:tc>
        <w:tc>
          <w:tcPr>
            <w:tcW w:w="839" w:type="pct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892 0804 03 3 01 30220 200</w:t>
            </w: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892 0804 03 3 01 40220 200</w:t>
            </w: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613FC" w:rsidRPr="00B613FC" w:rsidTr="00B613FC">
        <w:trPr>
          <w:trHeight w:val="51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 xml:space="preserve">- межбюджетные трансферты из областного бюджета </w:t>
            </w:r>
          </w:p>
        </w:tc>
        <w:tc>
          <w:tcPr>
            <w:tcW w:w="839" w:type="pct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22844,6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22844,6</w:t>
            </w:r>
          </w:p>
        </w:tc>
      </w:tr>
      <w:tr w:rsidR="00B613FC" w:rsidRPr="00B613FC" w:rsidTr="00B613FC">
        <w:trPr>
          <w:trHeight w:val="581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- средства районного бюджета</w:t>
            </w:r>
          </w:p>
        </w:tc>
        <w:tc>
          <w:tcPr>
            <w:tcW w:w="839" w:type="pct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1202,4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1332,0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2534,4</w:t>
            </w:r>
          </w:p>
        </w:tc>
      </w:tr>
      <w:tr w:rsidR="00B613FC" w:rsidRPr="00B613FC" w:rsidTr="00B613FC">
        <w:trPr>
          <w:trHeight w:val="57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-внебюджетные источники</w:t>
            </w:r>
          </w:p>
        </w:tc>
        <w:tc>
          <w:tcPr>
            <w:tcW w:w="839" w:type="pct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613FC" w:rsidRPr="00B613FC" w:rsidTr="00B613FC">
        <w:trPr>
          <w:trHeight w:val="102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 процессных мероприятий «Создание условий для развития библиотечного дела» (всего), в том числе:</w:t>
            </w:r>
          </w:p>
        </w:tc>
        <w:tc>
          <w:tcPr>
            <w:tcW w:w="83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48022,0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49948,3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49953,0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52568,0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68172,0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74982,0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343645,3</w:t>
            </w:r>
          </w:p>
        </w:tc>
      </w:tr>
      <w:tr w:rsidR="00B613FC" w:rsidRPr="00B613FC" w:rsidTr="00B613FC">
        <w:trPr>
          <w:trHeight w:val="51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 xml:space="preserve">-  межбюджетные трансферты из федерального бюджета </w:t>
            </w:r>
          </w:p>
        </w:tc>
        <w:tc>
          <w:tcPr>
            <w:tcW w:w="839" w:type="pct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872 0801 03 4 01 00590 600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br/>
              <w:t>872 0801 03 4 01 21440 600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br/>
              <w:t>872 0801 03 4 01 29990 600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872 0801 03 4 01 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L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 xml:space="preserve"> 600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872 0801 03 4 01 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L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 xml:space="preserve"> 600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247,0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134,9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381,9</w:t>
            </w:r>
          </w:p>
        </w:tc>
      </w:tr>
      <w:tr w:rsidR="00B613FC" w:rsidRPr="00B613FC" w:rsidTr="00B613FC">
        <w:trPr>
          <w:trHeight w:val="51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 xml:space="preserve">- межбюджетные трансферты из областного бюджета </w:t>
            </w:r>
          </w:p>
        </w:tc>
        <w:tc>
          <w:tcPr>
            <w:tcW w:w="839" w:type="pct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86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63,50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150,3</w:t>
            </w:r>
          </w:p>
        </w:tc>
      </w:tr>
      <w:tr w:rsidR="00B613FC" w:rsidRPr="00B613FC" w:rsidTr="00B613FC">
        <w:trPr>
          <w:trHeight w:val="814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 средства районного бюджета</w:t>
            </w:r>
          </w:p>
        </w:tc>
        <w:tc>
          <w:tcPr>
            <w:tcW w:w="839" w:type="pct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47311,3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9374,9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49838,0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52448,0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68047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4852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341871,2</w:t>
            </w:r>
          </w:p>
        </w:tc>
      </w:tr>
      <w:tr w:rsidR="00B613FC" w:rsidRPr="00B613FC" w:rsidTr="00B613FC">
        <w:trPr>
          <w:trHeight w:val="414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-внебюджетные источники</w:t>
            </w:r>
          </w:p>
        </w:tc>
        <w:tc>
          <w:tcPr>
            <w:tcW w:w="839" w:type="pct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76,9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375,0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115,0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125,0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130,0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1241,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9</w:t>
            </w:r>
          </w:p>
        </w:tc>
      </w:tr>
      <w:tr w:rsidR="00B613FC" w:rsidRPr="00B613FC" w:rsidTr="00B613FC">
        <w:trPr>
          <w:trHeight w:val="102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Комплекс процессных мероприятий «Создание условий для развития музейного дела» (всего), в том числе:</w:t>
            </w:r>
          </w:p>
        </w:tc>
        <w:tc>
          <w:tcPr>
            <w:tcW w:w="83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131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0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7,8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12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56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2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2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712,0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19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8353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20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87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8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863,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1</w:t>
            </w:r>
          </w:p>
        </w:tc>
      </w:tr>
      <w:tr w:rsidR="00B613FC" w:rsidRPr="00B613FC" w:rsidTr="00B613FC">
        <w:trPr>
          <w:trHeight w:val="51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 xml:space="preserve">-  межбюджетные трансферты из федерального бюджета </w:t>
            </w:r>
          </w:p>
        </w:tc>
        <w:tc>
          <w:tcPr>
            <w:tcW w:w="839" w:type="pct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872 0801 03 4 02 00590 600</w:t>
            </w: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 xml:space="preserve">872 0801 03 4 02 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L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 xml:space="preserve"> 600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613FC" w:rsidRPr="00B613FC" w:rsidTr="00B613FC">
        <w:trPr>
          <w:trHeight w:val="898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 xml:space="preserve">- межбюджетные трансферты из областного бюджета </w:t>
            </w:r>
          </w:p>
        </w:tc>
        <w:tc>
          <w:tcPr>
            <w:tcW w:w="839" w:type="pct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17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17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</w:tr>
      <w:tr w:rsidR="00B613FC" w:rsidRPr="00B613FC" w:rsidTr="00B613FC">
        <w:trPr>
          <w:trHeight w:val="57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- средства районного бюджета</w:t>
            </w:r>
          </w:p>
        </w:tc>
        <w:tc>
          <w:tcPr>
            <w:tcW w:w="839" w:type="pct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28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65,2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12357.3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26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18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71,0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828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111.0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8129,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</w:tr>
      <w:tr w:rsidR="00B613FC" w:rsidRPr="00B613FC" w:rsidTr="00B613FC">
        <w:trPr>
          <w:trHeight w:val="536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-внебюджетные источники</w:t>
            </w:r>
          </w:p>
        </w:tc>
        <w:tc>
          <w:tcPr>
            <w:tcW w:w="839" w:type="pct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70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73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76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B613FC" w:rsidRPr="00B613FC" w:rsidTr="00B613FC">
        <w:trPr>
          <w:trHeight w:val="102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Комплекс процессных мероприятий «Создание условий для развития культурно-досуговой деятельности и </w:t>
            </w: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народного творчества» (всего), в том числе:</w:t>
            </w:r>
          </w:p>
        </w:tc>
        <w:tc>
          <w:tcPr>
            <w:tcW w:w="83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144441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1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7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6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9,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9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47363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33945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20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479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220427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8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4224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.9</w:t>
            </w:r>
          </w:p>
        </w:tc>
      </w:tr>
      <w:tr w:rsidR="00B613FC" w:rsidRPr="00B613FC" w:rsidTr="00B613FC">
        <w:trPr>
          <w:trHeight w:val="645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 xml:space="preserve">-  межбюджетные трансферты из федерального бюджета </w:t>
            </w:r>
          </w:p>
        </w:tc>
        <w:tc>
          <w:tcPr>
            <w:tcW w:w="839" w:type="pct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872 0801 03 4 03 00590 600</w:t>
            </w: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50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 xml:space="preserve"> 0801 03 4 03 29990 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50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 xml:space="preserve"> 0801 03 4 03 29990 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 xml:space="preserve">872 0801 03 4 03 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L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 xml:space="preserve"> 600</w:t>
            </w: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15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613FC" w:rsidRPr="00B613FC" w:rsidTr="00B613FC">
        <w:trPr>
          <w:trHeight w:val="81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 xml:space="preserve">- межбюджетные трансферты из областного бюджета </w:t>
            </w:r>
          </w:p>
        </w:tc>
        <w:tc>
          <w:tcPr>
            <w:tcW w:w="839" w:type="pct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17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47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64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</w:p>
        </w:tc>
      </w:tr>
      <w:tr w:rsidR="00B613FC" w:rsidRPr="00B613FC" w:rsidTr="00B613FC">
        <w:trPr>
          <w:trHeight w:val="469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- средства районного бюджета</w:t>
            </w:r>
          </w:p>
        </w:tc>
        <w:tc>
          <w:tcPr>
            <w:tcW w:w="839" w:type="pct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140765,4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33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726,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45829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32350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9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82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87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970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193,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B613FC" w:rsidRPr="00B613FC" w:rsidTr="00B613FC">
        <w:trPr>
          <w:trHeight w:val="153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-внебюджетные источники</w:t>
            </w:r>
          </w:p>
        </w:tc>
        <w:tc>
          <w:tcPr>
            <w:tcW w:w="839" w:type="pct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3608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696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534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595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659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72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817.0</w:t>
            </w:r>
          </w:p>
        </w:tc>
      </w:tr>
      <w:tr w:rsidR="00B613FC" w:rsidRPr="00B613FC" w:rsidTr="00B613FC">
        <w:trPr>
          <w:trHeight w:val="153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 процессных мероприятий «Создание условий для развития внутреннего и въездного туризма»</w:t>
            </w:r>
          </w:p>
        </w:tc>
        <w:tc>
          <w:tcPr>
            <w:tcW w:w="83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71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0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0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0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71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</w:tr>
      <w:tr w:rsidR="00B613FC" w:rsidRPr="00B613FC" w:rsidTr="00B613FC">
        <w:trPr>
          <w:trHeight w:val="51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 xml:space="preserve">-  межбюджетные трансферты из федерального бюджета </w:t>
            </w:r>
          </w:p>
        </w:tc>
        <w:tc>
          <w:tcPr>
            <w:tcW w:w="839" w:type="pct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872 0412 03 4 04 29990 600</w:t>
            </w: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872 0412 03 4 04 29990 200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613FC" w:rsidRPr="00B613FC" w:rsidTr="00B613FC">
        <w:trPr>
          <w:trHeight w:val="102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- межбюджетные трансферты из областного бюджета </w:t>
            </w:r>
          </w:p>
        </w:tc>
        <w:tc>
          <w:tcPr>
            <w:tcW w:w="839" w:type="pct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613FC" w:rsidRPr="00B613FC" w:rsidTr="00B613FC">
        <w:trPr>
          <w:trHeight w:val="57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- средства районного бюджета</w:t>
            </w:r>
          </w:p>
        </w:tc>
        <w:tc>
          <w:tcPr>
            <w:tcW w:w="839" w:type="pct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71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71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B613FC" w:rsidRPr="00B613FC" w:rsidTr="00B613FC">
        <w:trPr>
          <w:trHeight w:val="153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-внебюджетные источники</w:t>
            </w:r>
          </w:p>
        </w:tc>
        <w:tc>
          <w:tcPr>
            <w:tcW w:w="839" w:type="pct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613FC" w:rsidRPr="00B613FC" w:rsidTr="00B613FC">
        <w:trPr>
          <w:trHeight w:val="1434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 процессных мероприятий «Создание условий для самореализации, социального становления молодых людей»</w:t>
            </w:r>
          </w:p>
        </w:tc>
        <w:tc>
          <w:tcPr>
            <w:tcW w:w="83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8292,5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774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2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8708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8602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322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4548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6111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7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,5</w:t>
            </w:r>
          </w:p>
        </w:tc>
      </w:tr>
      <w:tr w:rsidR="00B613FC" w:rsidRPr="00B613FC" w:rsidTr="00B613FC">
        <w:trPr>
          <w:trHeight w:val="54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 xml:space="preserve">-  межбюджетные трансферты из федерального бюджета </w:t>
            </w:r>
          </w:p>
        </w:tc>
        <w:tc>
          <w:tcPr>
            <w:tcW w:w="839" w:type="pct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872 0707 03 4 05 00590 100</w:t>
            </w: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872 0707 03 4 05 00590 200</w:t>
            </w: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872 0707 03 4 05 29990 200</w:t>
            </w: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613FC" w:rsidRPr="00B613FC" w:rsidTr="00B613FC">
        <w:trPr>
          <w:trHeight w:val="422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 xml:space="preserve">- межбюджетные трансферты из областного бюджета </w:t>
            </w:r>
          </w:p>
        </w:tc>
        <w:tc>
          <w:tcPr>
            <w:tcW w:w="839" w:type="pct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613FC" w:rsidRPr="00B613FC" w:rsidTr="00B613FC">
        <w:trPr>
          <w:trHeight w:val="57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- средства районного бюджета</w:t>
            </w:r>
          </w:p>
        </w:tc>
        <w:tc>
          <w:tcPr>
            <w:tcW w:w="839" w:type="pct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8292,5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774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8708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8602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322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4548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6111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</w:tr>
      <w:tr w:rsidR="00B613FC" w:rsidRPr="00B613FC" w:rsidTr="00B613FC">
        <w:trPr>
          <w:trHeight w:val="644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-внебюджетные источники</w:t>
            </w:r>
          </w:p>
        </w:tc>
        <w:tc>
          <w:tcPr>
            <w:tcW w:w="839" w:type="pct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613FC" w:rsidRPr="00B613FC" w:rsidTr="00B613FC">
        <w:trPr>
          <w:trHeight w:val="1434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 процессных мероприятий «Создание условий для развития дополнительного образования детей»</w:t>
            </w:r>
          </w:p>
        </w:tc>
        <w:tc>
          <w:tcPr>
            <w:tcW w:w="83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5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5833,6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53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876,1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55146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54536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7770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8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1585,0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378676,7</w:t>
            </w:r>
          </w:p>
        </w:tc>
      </w:tr>
      <w:tr w:rsidR="00B613FC" w:rsidRPr="00B613FC" w:rsidTr="00B613FC">
        <w:trPr>
          <w:trHeight w:val="54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 xml:space="preserve">-  межбюджетные трансферты из федерального бюджета </w:t>
            </w:r>
          </w:p>
        </w:tc>
        <w:tc>
          <w:tcPr>
            <w:tcW w:w="839" w:type="pct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872 0703 03 4 06 00590 600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613FC" w:rsidRPr="00B613FC" w:rsidTr="00B613FC">
        <w:trPr>
          <w:trHeight w:val="102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 xml:space="preserve">- межбюджетные трансферты из областного бюджета </w:t>
            </w:r>
          </w:p>
        </w:tc>
        <w:tc>
          <w:tcPr>
            <w:tcW w:w="839" w:type="pct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613FC" w:rsidRPr="00B613FC" w:rsidTr="00B613FC">
        <w:trPr>
          <w:trHeight w:val="57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- средства районного бюджета</w:t>
            </w:r>
          </w:p>
        </w:tc>
        <w:tc>
          <w:tcPr>
            <w:tcW w:w="839" w:type="pct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537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81,9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531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79,7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55146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54536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7770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1585,0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5928,6</w:t>
            </w:r>
          </w:p>
        </w:tc>
      </w:tr>
      <w:tr w:rsidR="00B613FC" w:rsidRPr="00B613FC" w:rsidTr="00B613FC">
        <w:trPr>
          <w:trHeight w:val="849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- внебюджетные источники</w:t>
            </w:r>
          </w:p>
        </w:tc>
        <w:tc>
          <w:tcPr>
            <w:tcW w:w="839" w:type="pct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2051,7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696,4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2748,1</w:t>
            </w:r>
          </w:p>
        </w:tc>
      </w:tr>
      <w:tr w:rsidR="00B613FC" w:rsidRPr="00B613FC" w:rsidTr="00B613FC">
        <w:trPr>
          <w:trHeight w:val="33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Комплекс процессных мероприятий «Осуществление муниципальной политики в сфере культуры, искусства, </w:t>
            </w: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молодёжной политики и туризма»</w:t>
            </w:r>
          </w:p>
        </w:tc>
        <w:tc>
          <w:tcPr>
            <w:tcW w:w="83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 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4</w:t>
            </w: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9898,9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51092,5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50646,0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50156,0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78206,0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86001,0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366000,4</w:t>
            </w:r>
          </w:p>
        </w:tc>
      </w:tr>
      <w:tr w:rsidR="00B613FC" w:rsidRPr="00B613FC" w:rsidTr="00B613FC">
        <w:trPr>
          <w:trHeight w:val="54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 xml:space="preserve">-  межбюджетные трансферты из федерального бюджета </w:t>
            </w:r>
          </w:p>
        </w:tc>
        <w:tc>
          <w:tcPr>
            <w:tcW w:w="839" w:type="pct"/>
            <w:vMerge w:val="restart"/>
            <w:tcBorders>
              <w:top w:val="none" w:sz="4" w:space="0" w:color="000000"/>
              <w:left w:val="none" w:sz="4" w:space="0" w:color="000000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872 0804 03 4 07 90019</w:t>
            </w: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872 0804 03 4 07 90019</w:t>
            </w: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872 0804 03 4 07 90019</w:t>
            </w: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872 0804 03 4 07 00590</w:t>
            </w: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872 0804 03 4 07 00590</w:t>
            </w: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872 1003 03 4 07 73220</w:t>
            </w: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872 0804 03 4 07 73220</w:t>
            </w: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 xml:space="preserve">872 1003 03 4 07 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3220</w:t>
            </w: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 xml:space="preserve">872 0804 03 4 07 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3220</w:t>
            </w: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872 0801 03 4 07 </w:t>
            </w:r>
            <w:r w:rsidRPr="00B613FC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L5195 300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B613FC" w:rsidRPr="00B613FC" w:rsidTr="00B613FC">
        <w:trPr>
          <w:trHeight w:val="102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 xml:space="preserve">- межбюджетные трансферты из областного бюджета </w:t>
            </w:r>
          </w:p>
        </w:tc>
        <w:tc>
          <w:tcPr>
            <w:tcW w:w="839" w:type="pct"/>
            <w:vMerge/>
            <w:tcBorders>
              <w:left w:val="none" w:sz="4" w:space="0" w:color="000000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463,6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458,0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476,0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525,0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2845,6</w:t>
            </w:r>
          </w:p>
        </w:tc>
      </w:tr>
      <w:tr w:rsidR="00B613FC" w:rsidRPr="00B613FC" w:rsidTr="00B613FC">
        <w:trPr>
          <w:trHeight w:val="57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- средства районного бюджета</w:t>
            </w:r>
          </w:p>
        </w:tc>
        <w:tc>
          <w:tcPr>
            <w:tcW w:w="839" w:type="pct"/>
            <w:vMerge/>
            <w:tcBorders>
              <w:left w:val="none" w:sz="4" w:space="0" w:color="000000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49475,9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50578,9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50188,0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49680,0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77706,0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85476,0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363104,8</w:t>
            </w:r>
          </w:p>
        </w:tc>
      </w:tr>
      <w:tr w:rsidR="00B613FC" w:rsidRPr="00B613FC" w:rsidTr="00B613FC">
        <w:trPr>
          <w:trHeight w:val="2565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-внебюджетные источники</w:t>
            </w:r>
          </w:p>
        </w:tc>
        <w:tc>
          <w:tcPr>
            <w:tcW w:w="839" w:type="pct"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872 0804 03 4 07 00590</w:t>
            </w: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872 1003 03 4 07 73220</w:t>
            </w: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872 0804 03 4 07 73220</w:t>
            </w: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 xml:space="preserve">872 1003 03 4 07 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3220</w:t>
            </w: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 xml:space="preserve">872 0804 03 4 07 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3220</w:t>
            </w: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613FC" w:rsidRPr="00B613FC" w:rsidTr="00B613FC">
        <w:trPr>
          <w:trHeight w:val="21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 процессных мероприятий «Государственная охрана и популяризация объектов культурного наследия (памятников истории и культуры)»</w:t>
            </w:r>
          </w:p>
        </w:tc>
        <w:tc>
          <w:tcPr>
            <w:tcW w:w="83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 xml:space="preserve">892 0503 03 4 08 </w:t>
            </w: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L2031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 xml:space="preserve"> 200</w:t>
            </w:r>
          </w:p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882,1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1014,5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1896,6</w:t>
            </w:r>
          </w:p>
        </w:tc>
      </w:tr>
      <w:tr w:rsidR="00B613FC" w:rsidRPr="00B613FC" w:rsidTr="00B613FC">
        <w:trPr>
          <w:trHeight w:val="210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 xml:space="preserve">-  межбюджетные трансферты из федерального бюджета </w:t>
            </w:r>
          </w:p>
        </w:tc>
        <w:tc>
          <w:tcPr>
            <w:tcW w:w="839" w:type="pct"/>
            <w:tcBorders>
              <w:top w:val="non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589,8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616,6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1206,4</w:t>
            </w:r>
          </w:p>
        </w:tc>
      </w:tr>
      <w:tr w:rsidR="00B613FC" w:rsidRPr="00B613FC" w:rsidTr="00B613FC">
        <w:trPr>
          <w:trHeight w:val="118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 xml:space="preserve">- межбюджетные трансферты из областного бюджета 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277,6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78,0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655,6</w:t>
            </w:r>
          </w:p>
        </w:tc>
      </w:tr>
      <w:tr w:rsidR="00B613FC" w:rsidRPr="00B613FC" w:rsidTr="00B613FC">
        <w:trPr>
          <w:trHeight w:val="135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- средства районного бюджета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14,7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19,9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34,6</w:t>
            </w:r>
          </w:p>
        </w:tc>
      </w:tr>
      <w:tr w:rsidR="00B613FC" w:rsidRPr="00B613FC" w:rsidTr="00B613FC">
        <w:trPr>
          <w:trHeight w:val="103"/>
        </w:trPr>
        <w:tc>
          <w:tcPr>
            <w:tcW w:w="93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-внебюджетные источники</w:t>
            </w:r>
          </w:p>
        </w:tc>
        <w:tc>
          <w:tcPr>
            <w:tcW w:w="8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FC" w:rsidRPr="00B613FC" w:rsidRDefault="00B613FC" w:rsidP="00B6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13F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</w:tbl>
    <w:p w:rsidR="00B613FC" w:rsidRPr="00B613FC" w:rsidRDefault="00B613FC" w:rsidP="00B613FC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AA49C6" w:rsidRDefault="00AA49C6" w:rsidP="00C416E0">
      <w:pPr>
        <w:jc w:val="right"/>
        <w:rPr>
          <w:rFonts w:ascii="Times New Roman" w:hAnsi="Times New Roman" w:cs="Times New Roman"/>
          <w:b/>
        </w:rPr>
      </w:pPr>
    </w:p>
    <w:p w:rsidR="00AA49C6" w:rsidRDefault="00AA49C6" w:rsidP="0089568E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Приложение №2</w:t>
      </w:r>
    </w:p>
    <w:p w:rsidR="0084087D" w:rsidRPr="0084087D" w:rsidRDefault="0084087D" w:rsidP="0084087D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5. </w:t>
      </w:r>
      <w:r w:rsidRPr="0084087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Финансовое обеспечение реализации муниципального (ведомственного) проекта </w:t>
      </w:r>
    </w:p>
    <w:p w:rsidR="0084087D" w:rsidRPr="0084087D" w:rsidRDefault="0084087D" w:rsidP="0084087D">
      <w:pPr>
        <w:spacing w:after="0" w:line="240" w:lineRule="auto"/>
        <w:rPr>
          <w:rFonts w:ascii="Calibri" w:eastAsia="Calibri" w:hAnsi="Calibri" w:cs="Times New Roman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7"/>
        <w:gridCol w:w="2396"/>
        <w:gridCol w:w="1246"/>
        <w:gridCol w:w="1171"/>
        <w:gridCol w:w="1171"/>
        <w:gridCol w:w="1171"/>
        <w:gridCol w:w="1302"/>
        <w:gridCol w:w="1299"/>
        <w:gridCol w:w="1427"/>
      </w:tblGrid>
      <w:tr w:rsidR="0084087D" w:rsidRPr="0084087D" w:rsidTr="00383918">
        <w:trPr>
          <w:trHeight w:val="300"/>
          <w:tblHeader/>
        </w:trPr>
        <w:tc>
          <w:tcPr>
            <w:tcW w:w="1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мероприятия (результата)</w:t>
            </w:r>
          </w:p>
        </w:tc>
        <w:tc>
          <w:tcPr>
            <w:tcW w:w="8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Источник финансового обеспечения</w:t>
            </w:r>
          </w:p>
        </w:tc>
        <w:tc>
          <w:tcPr>
            <w:tcW w:w="30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84087D" w:rsidRPr="0084087D" w:rsidTr="00383918">
        <w:trPr>
          <w:trHeight w:val="300"/>
          <w:tblHeader/>
        </w:trPr>
        <w:tc>
          <w:tcPr>
            <w:tcW w:w="11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2025 год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2026 год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2027 год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2028 год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2029 год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2030 год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</w:tr>
      <w:tr w:rsidR="0084087D" w:rsidRPr="0084087D" w:rsidTr="00383918">
        <w:trPr>
          <w:trHeight w:val="300"/>
          <w:tblHeader/>
        </w:trPr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</w:tr>
      <w:tr w:rsidR="0084087D" w:rsidRPr="0084087D" w:rsidTr="00383918">
        <w:trPr>
          <w:trHeight w:val="563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Cs/>
                <w:lang w:eastAsia="ru-RU"/>
              </w:rPr>
              <w:t>Задача «Строительство, капитальный ремонт, реконструкция и модернизация учреждений культуры и искусства округа, объектов культурного наследия, создание условий доступности учреждений для инвалидов</w:t>
            </w: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84087D" w:rsidRPr="0084087D" w:rsidTr="00383918">
        <w:trPr>
          <w:trHeight w:val="765"/>
        </w:trPr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087D">
              <w:rPr>
                <w:rFonts w:ascii="Times New Roman" w:eastAsia="Calibri" w:hAnsi="Times New Roman" w:cs="Times New Roman"/>
                <w:b/>
              </w:rPr>
              <w:t>Мероприятие (результат) «Капитально отремонтированы учреждения культуры, объекты культурного наследия»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84087D">
              <w:rPr>
                <w:rFonts w:ascii="Times New Roman" w:eastAsia="Times New Roman" w:hAnsi="Times New Roman" w:cs="Times New Roman"/>
                <w:lang w:val="en-US" w:eastAsia="ru-RU"/>
              </w:rPr>
              <w:t>9</w:t>
            </w: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2 080</w:t>
            </w:r>
            <w:r w:rsidRPr="0084087D"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 xml:space="preserve"> 03 3 01 </w:t>
            </w:r>
            <w:r w:rsidRPr="0084087D"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84087D">
              <w:rPr>
                <w:rFonts w:ascii="Times New Roman" w:eastAsia="Times New Roman" w:hAnsi="Times New Roman" w:cs="Times New Roman"/>
                <w:lang w:val="en-US" w:eastAsia="ru-RU"/>
              </w:rPr>
              <w:t>22</w:t>
            </w: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0 200</w:t>
            </w:r>
          </w:p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84087D">
              <w:rPr>
                <w:rFonts w:ascii="Times New Roman" w:eastAsia="Times New Roman" w:hAnsi="Times New Roman" w:cs="Times New Roman"/>
                <w:lang w:val="en-US" w:eastAsia="ru-RU"/>
              </w:rPr>
              <w:t>9</w:t>
            </w: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2 080</w:t>
            </w:r>
            <w:r w:rsidRPr="0084087D"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 xml:space="preserve"> 03 3 01 </w:t>
            </w:r>
            <w:r w:rsidRPr="0084087D"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84087D">
              <w:rPr>
                <w:rFonts w:ascii="Times New Roman" w:eastAsia="Times New Roman" w:hAnsi="Times New Roman" w:cs="Times New Roman"/>
                <w:lang w:val="en-US" w:eastAsia="ru-RU"/>
              </w:rPr>
              <w:t>22</w:t>
            </w: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0 200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2</w:t>
            </w:r>
            <w:r w:rsidRPr="0084087D">
              <w:rPr>
                <w:rFonts w:ascii="Times New Roman" w:eastAsia="Times New Roman" w:hAnsi="Times New Roman" w:cs="Times New Roman"/>
                <w:b/>
                <w:lang w:eastAsia="ru-RU"/>
              </w:rPr>
              <w:t>4047,0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lang w:eastAsia="ru-RU"/>
              </w:rPr>
              <w:t>1332,0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lang w:eastAsia="ru-RU"/>
              </w:rPr>
              <w:t>25379,0</w:t>
            </w:r>
          </w:p>
        </w:tc>
      </w:tr>
      <w:tr w:rsidR="0084087D" w:rsidRPr="0084087D" w:rsidTr="00383918">
        <w:trPr>
          <w:trHeight w:val="510"/>
        </w:trPr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 xml:space="preserve">- межбюджетные трансферты </w:t>
            </w:r>
          </w:p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 xml:space="preserve">из федерального бюджета 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4087D" w:rsidRPr="0084087D" w:rsidTr="00383918">
        <w:trPr>
          <w:trHeight w:val="765"/>
        </w:trPr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- межбюджетные трансферты из областного бюджета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val="en-US" w:eastAsia="ru-RU"/>
              </w:rPr>
              <w:t>22844</w:t>
            </w: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84087D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22844,6</w:t>
            </w:r>
          </w:p>
        </w:tc>
      </w:tr>
      <w:tr w:rsidR="0084087D" w:rsidRPr="0084087D" w:rsidTr="00383918">
        <w:trPr>
          <w:trHeight w:val="510"/>
        </w:trPr>
        <w:tc>
          <w:tcPr>
            <w:tcW w:w="1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- средства районного бюджета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84087D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02,4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1332,0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2534,4</w:t>
            </w:r>
          </w:p>
        </w:tc>
      </w:tr>
      <w:tr w:rsidR="0084087D" w:rsidRPr="0084087D" w:rsidTr="00383918">
        <w:trPr>
          <w:trHeight w:val="533"/>
        </w:trPr>
        <w:tc>
          <w:tcPr>
            <w:tcW w:w="1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-внебюджетные источники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</w:tbl>
    <w:p w:rsidR="0084087D" w:rsidRDefault="0084087D" w:rsidP="0089568E">
      <w:pPr>
        <w:jc w:val="right"/>
        <w:rPr>
          <w:rFonts w:ascii="Times New Roman" w:hAnsi="Times New Roman" w:cs="Times New Roman"/>
          <w:b/>
        </w:rPr>
      </w:pPr>
    </w:p>
    <w:p w:rsidR="0084087D" w:rsidRDefault="0084087D" w:rsidP="0089568E">
      <w:pPr>
        <w:jc w:val="right"/>
        <w:rPr>
          <w:rFonts w:ascii="Times New Roman" w:hAnsi="Times New Roman" w:cs="Times New Roman"/>
          <w:b/>
        </w:rPr>
      </w:pPr>
    </w:p>
    <w:p w:rsidR="0084087D" w:rsidRDefault="0084087D" w:rsidP="0089568E">
      <w:pPr>
        <w:jc w:val="right"/>
        <w:rPr>
          <w:rFonts w:ascii="Times New Roman" w:hAnsi="Times New Roman" w:cs="Times New Roman"/>
          <w:b/>
        </w:rPr>
      </w:pPr>
    </w:p>
    <w:p w:rsidR="0084087D" w:rsidRDefault="0084087D" w:rsidP="0089568E">
      <w:pPr>
        <w:jc w:val="right"/>
        <w:rPr>
          <w:rFonts w:ascii="Times New Roman" w:hAnsi="Times New Roman" w:cs="Times New Roman"/>
          <w:b/>
        </w:rPr>
      </w:pPr>
    </w:p>
    <w:p w:rsidR="0084087D" w:rsidRDefault="0084087D" w:rsidP="0089568E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Приложение №3</w:t>
      </w:r>
    </w:p>
    <w:p w:rsidR="0084087D" w:rsidRPr="0084087D" w:rsidRDefault="0084087D" w:rsidP="0084087D">
      <w:pPr>
        <w:pStyle w:val="a9"/>
        <w:numPr>
          <w:ilvl w:val="0"/>
          <w:numId w:val="3"/>
        </w:numPr>
        <w:spacing w:before="120" w:after="120" w:line="240" w:lineRule="auto"/>
        <w:jc w:val="center"/>
        <w:outlineLvl w:val="3"/>
        <w:rPr>
          <w:rFonts w:ascii="Times New Roman" w:eastAsia="Calibri" w:hAnsi="Times New Roman" w:cs="Times New Roman"/>
          <w:b/>
          <w:sz w:val="28"/>
          <w:szCs w:val="28"/>
        </w:rPr>
      </w:pPr>
      <w:r w:rsidRPr="0084087D">
        <w:rPr>
          <w:rFonts w:ascii="Times New Roman" w:eastAsia="Calibri" w:hAnsi="Times New Roman" w:cs="Times New Roman"/>
          <w:b/>
          <w:sz w:val="28"/>
          <w:szCs w:val="28"/>
        </w:rPr>
        <w:t>Финансовое обеспечение комплекса процессных мероприятий</w:t>
      </w:r>
    </w:p>
    <w:p w:rsidR="0084087D" w:rsidRPr="0084087D" w:rsidRDefault="0084087D" w:rsidP="0084087D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3"/>
        <w:gridCol w:w="2181"/>
        <w:gridCol w:w="1150"/>
        <w:gridCol w:w="1041"/>
        <w:gridCol w:w="1083"/>
        <w:gridCol w:w="1083"/>
        <w:gridCol w:w="1083"/>
        <w:gridCol w:w="1130"/>
        <w:gridCol w:w="1436"/>
      </w:tblGrid>
      <w:tr w:rsidR="0084087D" w:rsidRPr="0084087D" w:rsidTr="00383918">
        <w:trPr>
          <w:trHeight w:val="300"/>
          <w:tblHeader/>
        </w:trPr>
        <w:tc>
          <w:tcPr>
            <w:tcW w:w="1502" w:type="pct"/>
            <w:vMerge w:val="restart"/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749" w:type="pct"/>
            <w:vMerge w:val="restart"/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2749" w:type="pct"/>
            <w:gridSpan w:val="7"/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84087D" w:rsidRPr="0084087D" w:rsidTr="00383918">
        <w:trPr>
          <w:trHeight w:val="300"/>
          <w:tblHeader/>
        </w:trPr>
        <w:tc>
          <w:tcPr>
            <w:tcW w:w="1502" w:type="pct"/>
            <w:vMerge/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49" w:type="pct"/>
            <w:vMerge/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5" w:type="pct"/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2025 год</w:t>
            </w:r>
          </w:p>
        </w:tc>
        <w:tc>
          <w:tcPr>
            <w:tcW w:w="357" w:type="pct"/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2026 год</w:t>
            </w:r>
          </w:p>
        </w:tc>
        <w:tc>
          <w:tcPr>
            <w:tcW w:w="372" w:type="pct"/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2027 год</w:t>
            </w:r>
          </w:p>
        </w:tc>
        <w:tc>
          <w:tcPr>
            <w:tcW w:w="372" w:type="pct"/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2028 год</w:t>
            </w:r>
          </w:p>
        </w:tc>
        <w:tc>
          <w:tcPr>
            <w:tcW w:w="372" w:type="pct"/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2029 год</w:t>
            </w:r>
          </w:p>
        </w:tc>
        <w:tc>
          <w:tcPr>
            <w:tcW w:w="388" w:type="pct"/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2030 год</w:t>
            </w:r>
          </w:p>
        </w:tc>
        <w:tc>
          <w:tcPr>
            <w:tcW w:w="493" w:type="pct"/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</w:tr>
      <w:tr w:rsidR="0084087D" w:rsidRPr="0084087D" w:rsidTr="00383918">
        <w:trPr>
          <w:trHeight w:val="300"/>
          <w:tblHeader/>
        </w:trPr>
        <w:tc>
          <w:tcPr>
            <w:tcW w:w="1502" w:type="pct"/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749" w:type="pct"/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395" w:type="pct"/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357" w:type="pct"/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372" w:type="pct"/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372" w:type="pct"/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372" w:type="pct"/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  <w:tc>
          <w:tcPr>
            <w:tcW w:w="388" w:type="pct"/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493" w:type="pct"/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</w:p>
        </w:tc>
      </w:tr>
      <w:tr w:rsidR="0084087D" w:rsidRPr="0084087D" w:rsidTr="00383918">
        <w:trPr>
          <w:trHeight w:val="277"/>
        </w:trPr>
        <w:tc>
          <w:tcPr>
            <w:tcW w:w="5000" w:type="pct"/>
            <w:gridSpan w:val="9"/>
            <w:vAlign w:val="center"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«Обеспечение доступа населения к услугам по организации досуга населения, развития народного творчества</w:t>
            </w:r>
            <w:r w:rsidRPr="0084087D"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</w:p>
        </w:tc>
      </w:tr>
      <w:tr w:rsidR="0084087D" w:rsidRPr="0084087D" w:rsidTr="00383918">
        <w:trPr>
          <w:trHeight w:val="815"/>
        </w:trPr>
        <w:tc>
          <w:tcPr>
            <w:tcW w:w="1502" w:type="pct"/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Комплекс процессных мероприятий «Создание условий для развития культурно-досуговой деятельности и народного творчества», в том числе:</w:t>
            </w:r>
          </w:p>
        </w:tc>
        <w:tc>
          <w:tcPr>
            <w:tcW w:w="749" w:type="pct"/>
            <w:vMerge w:val="restart"/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872 0801 03 4 00590 600</w:t>
            </w:r>
          </w:p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872 0801 03 4 03</w:t>
            </w:r>
            <w:r w:rsidRPr="0084087D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L5195</w:t>
            </w: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 xml:space="preserve"> 600</w:t>
            </w:r>
          </w:p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val="en-US" w:eastAsia="ru-RU"/>
              </w:rPr>
              <w:t>850 0801 03 4 03 29990 200</w:t>
            </w:r>
          </w:p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val="en-US" w:eastAsia="ru-RU"/>
              </w:rPr>
              <w:t>850 0801 03 4 03 29990 800</w:t>
            </w:r>
          </w:p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862 0503 03 4 03 00590 600</w:t>
            </w:r>
          </w:p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872 0801 03 4 03</w:t>
            </w:r>
            <w:r w:rsidRPr="0084087D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L519</w:t>
            </w: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4 600</w:t>
            </w:r>
          </w:p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892 0801 03 4 03 60500 200</w:t>
            </w:r>
          </w:p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lang w:eastAsia="ru-RU"/>
              </w:rPr>
              <w:t>144441,0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lang w:eastAsia="ru-RU"/>
              </w:rPr>
              <w:t>137569,9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lang w:eastAsia="ru-RU"/>
              </w:rPr>
              <w:t>147363,0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lang w:eastAsia="ru-RU"/>
              </w:rPr>
              <w:t>133945,0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lang w:eastAsia="ru-RU"/>
              </w:rPr>
              <w:t>200479,0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lang w:eastAsia="ru-RU"/>
              </w:rPr>
              <w:t>220427,0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lang w:eastAsia="ru-RU"/>
              </w:rPr>
              <w:t>984224,9</w:t>
            </w:r>
          </w:p>
        </w:tc>
      </w:tr>
      <w:tr w:rsidR="0084087D" w:rsidRPr="0084087D" w:rsidTr="00383918">
        <w:trPr>
          <w:trHeight w:val="510"/>
        </w:trPr>
        <w:tc>
          <w:tcPr>
            <w:tcW w:w="1502" w:type="pct"/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 xml:space="preserve">- межбюджетные трансферты </w:t>
            </w:r>
          </w:p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 xml:space="preserve">из федерального бюджета </w:t>
            </w:r>
          </w:p>
        </w:tc>
        <w:tc>
          <w:tcPr>
            <w:tcW w:w="749" w:type="pct"/>
            <w:vMerge/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50,0 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100,0 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150,0 </w:t>
            </w:r>
          </w:p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4087D" w:rsidRPr="0084087D" w:rsidTr="00383918">
        <w:trPr>
          <w:trHeight w:val="631"/>
        </w:trPr>
        <w:tc>
          <w:tcPr>
            <w:tcW w:w="1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- межбюджетные трансферты из областного бюджета</w:t>
            </w:r>
          </w:p>
        </w:tc>
        <w:tc>
          <w:tcPr>
            <w:tcW w:w="749" w:type="pct"/>
            <w:vMerge/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17,6 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47,1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64,7</w:t>
            </w:r>
          </w:p>
        </w:tc>
      </w:tr>
      <w:tr w:rsidR="0084087D" w:rsidRPr="0084087D" w:rsidTr="00383918">
        <w:trPr>
          <w:trHeight w:val="302"/>
        </w:trPr>
        <w:tc>
          <w:tcPr>
            <w:tcW w:w="1502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- средства районного бюджета</w:t>
            </w:r>
          </w:p>
        </w:tc>
        <w:tc>
          <w:tcPr>
            <w:tcW w:w="749" w:type="pct"/>
            <w:vMerge/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140765,4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133726,8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145829,0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132350,0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198820,0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218702,0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970193,2</w:t>
            </w:r>
          </w:p>
        </w:tc>
      </w:tr>
      <w:tr w:rsidR="0084087D" w:rsidRPr="0084087D" w:rsidTr="00383918">
        <w:trPr>
          <w:trHeight w:val="759"/>
        </w:trPr>
        <w:tc>
          <w:tcPr>
            <w:tcW w:w="1502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-внебюджетные источники</w:t>
            </w:r>
          </w:p>
        </w:tc>
        <w:tc>
          <w:tcPr>
            <w:tcW w:w="749" w:type="pct"/>
            <w:vMerge/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3608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3696,0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1534,0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1595,0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1659,0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1725,0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13817,0</w:t>
            </w:r>
          </w:p>
        </w:tc>
      </w:tr>
      <w:tr w:rsidR="0084087D" w:rsidRPr="0084087D" w:rsidTr="00383918">
        <w:trPr>
          <w:trHeight w:val="736"/>
        </w:trPr>
        <w:tc>
          <w:tcPr>
            <w:tcW w:w="1502" w:type="pct"/>
            <w:vAlign w:val="center"/>
            <w:hideMark/>
          </w:tcPr>
          <w:p w:rsidR="0084087D" w:rsidRPr="0084087D" w:rsidRDefault="0084087D" w:rsidP="008408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(результат) </w:t>
            </w:r>
          </w:p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 w:rsidRPr="0084087D">
              <w:rPr>
                <w:rFonts w:ascii="Times New Roman" w:eastAsia="Calibri" w:hAnsi="Times New Roman" w:cs="Times New Roman"/>
                <w:b/>
              </w:rPr>
              <w:t xml:space="preserve">«Муниципальными культурно-досуговыми учреждениями Красногвардейского </w:t>
            </w:r>
            <w:r w:rsidRPr="0084087D">
              <w:rPr>
                <w:rFonts w:ascii="Times New Roman" w:eastAsia="Times New Roman" w:hAnsi="Times New Roman" w:cs="Times New Roman"/>
                <w:b/>
                <w:lang w:eastAsia="ru-RU"/>
              </w:rPr>
              <w:t>муниципального округа</w:t>
            </w:r>
            <w:r w:rsidRPr="0084087D">
              <w:rPr>
                <w:rFonts w:ascii="Times New Roman" w:eastAsia="Calibri" w:hAnsi="Times New Roman" w:cs="Times New Roman"/>
                <w:b/>
              </w:rPr>
              <w:t xml:space="preserve"> обеспечено оказание услуг»</w:t>
            </w:r>
          </w:p>
        </w:tc>
        <w:tc>
          <w:tcPr>
            <w:tcW w:w="749" w:type="pct"/>
            <w:vMerge w:val="restart"/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872 0801 03 4 00590 600</w:t>
            </w:r>
          </w:p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val="en-US" w:eastAsia="ru-RU"/>
              </w:rPr>
              <w:t>850 0801 03 4 03 29990 200</w:t>
            </w:r>
          </w:p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val="en-US" w:eastAsia="ru-RU"/>
              </w:rPr>
              <w:t>850 0801 03 4 03 29990 800</w:t>
            </w:r>
          </w:p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862 0503 03 4 03 00590 600</w:t>
            </w:r>
          </w:p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892 0801 03 4 03 60500 200</w:t>
            </w:r>
          </w:p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144369,8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Cs/>
                <w:lang w:eastAsia="ru-RU"/>
              </w:rPr>
              <w:t>137415,1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Cs/>
                <w:lang w:eastAsia="ru-RU"/>
              </w:rPr>
              <w:t>147363,0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Cs/>
                <w:lang w:eastAsia="ru-RU"/>
              </w:rPr>
              <w:t>133945,0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Cs/>
                <w:lang w:eastAsia="ru-RU"/>
              </w:rPr>
              <w:t>200479,0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Cs/>
                <w:lang w:eastAsia="ru-RU"/>
              </w:rPr>
              <w:t>220427,0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Cs/>
                <w:lang w:eastAsia="ru-RU"/>
              </w:rPr>
              <w:t>983998,9</w:t>
            </w:r>
          </w:p>
        </w:tc>
      </w:tr>
      <w:tr w:rsidR="0084087D" w:rsidRPr="0084087D" w:rsidTr="00383918">
        <w:trPr>
          <w:trHeight w:val="510"/>
        </w:trPr>
        <w:tc>
          <w:tcPr>
            <w:tcW w:w="1502" w:type="pct"/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 xml:space="preserve">- межбюджетные трансферты </w:t>
            </w:r>
          </w:p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 xml:space="preserve">из федерального бюджета </w:t>
            </w:r>
          </w:p>
        </w:tc>
        <w:tc>
          <w:tcPr>
            <w:tcW w:w="749" w:type="pct"/>
            <w:vMerge/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4087D" w:rsidRPr="0084087D" w:rsidTr="00383918">
        <w:trPr>
          <w:trHeight w:val="765"/>
        </w:trPr>
        <w:tc>
          <w:tcPr>
            <w:tcW w:w="1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- межбюджетные трансферты из областного бюджета</w:t>
            </w:r>
          </w:p>
        </w:tc>
        <w:tc>
          <w:tcPr>
            <w:tcW w:w="749" w:type="pct"/>
            <w:vMerge/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4087D" w:rsidRPr="0084087D" w:rsidTr="00383918">
        <w:trPr>
          <w:trHeight w:val="340"/>
        </w:trPr>
        <w:tc>
          <w:tcPr>
            <w:tcW w:w="1502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 средства районного бюджета</w:t>
            </w:r>
          </w:p>
        </w:tc>
        <w:tc>
          <w:tcPr>
            <w:tcW w:w="749" w:type="pct"/>
            <w:vMerge/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140761,8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133719,1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145829,0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132350,0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198820,0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218702,0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970181,9</w:t>
            </w:r>
          </w:p>
        </w:tc>
      </w:tr>
      <w:tr w:rsidR="0084087D" w:rsidRPr="0084087D" w:rsidTr="00383918">
        <w:trPr>
          <w:trHeight w:val="956"/>
        </w:trPr>
        <w:tc>
          <w:tcPr>
            <w:tcW w:w="1502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-внебюджетные источники</w:t>
            </w:r>
          </w:p>
        </w:tc>
        <w:tc>
          <w:tcPr>
            <w:tcW w:w="749" w:type="pct"/>
            <w:vMerge/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3608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3696,0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1534,0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1595,0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1659,0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1725,0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13817,0</w:t>
            </w:r>
          </w:p>
        </w:tc>
      </w:tr>
      <w:tr w:rsidR="0084087D" w:rsidRPr="0084087D" w:rsidTr="00383918">
        <w:trPr>
          <w:trHeight w:val="300"/>
        </w:trPr>
        <w:tc>
          <w:tcPr>
            <w:tcW w:w="1502" w:type="pct"/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(результат) «Оказана государственная поддержка лучшим работникам сельских учреждений культуры» </w:t>
            </w:r>
          </w:p>
        </w:tc>
        <w:tc>
          <w:tcPr>
            <w:tcW w:w="749" w:type="pct"/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872 0801 03 4 03</w:t>
            </w:r>
            <w:r w:rsidRPr="0084087D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L5195</w:t>
            </w: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 xml:space="preserve"> 600</w:t>
            </w:r>
          </w:p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71,15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71,15</w:t>
            </w:r>
          </w:p>
        </w:tc>
      </w:tr>
      <w:tr w:rsidR="0084087D" w:rsidRPr="0084087D" w:rsidTr="00383918">
        <w:trPr>
          <w:trHeight w:val="300"/>
        </w:trPr>
        <w:tc>
          <w:tcPr>
            <w:tcW w:w="1502" w:type="pct"/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 xml:space="preserve">- межбюджетные трансферты </w:t>
            </w:r>
          </w:p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 xml:space="preserve">из федерального бюджета </w:t>
            </w:r>
          </w:p>
        </w:tc>
        <w:tc>
          <w:tcPr>
            <w:tcW w:w="749" w:type="pct"/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84087D" w:rsidRPr="0084087D" w:rsidTr="00383918">
        <w:trPr>
          <w:trHeight w:val="300"/>
        </w:trPr>
        <w:tc>
          <w:tcPr>
            <w:tcW w:w="1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- межбюджетные трансферты из областного бюджета</w:t>
            </w:r>
          </w:p>
        </w:tc>
        <w:tc>
          <w:tcPr>
            <w:tcW w:w="749" w:type="pct"/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17,6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17,6</w:t>
            </w:r>
          </w:p>
        </w:tc>
      </w:tr>
      <w:tr w:rsidR="0084087D" w:rsidRPr="0084087D" w:rsidTr="00383918">
        <w:trPr>
          <w:trHeight w:val="300"/>
        </w:trPr>
        <w:tc>
          <w:tcPr>
            <w:tcW w:w="1502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- средства районного бюджета</w:t>
            </w:r>
          </w:p>
        </w:tc>
        <w:tc>
          <w:tcPr>
            <w:tcW w:w="749" w:type="pct"/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3,55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3,55</w:t>
            </w:r>
          </w:p>
        </w:tc>
      </w:tr>
      <w:tr w:rsidR="0084087D" w:rsidRPr="0084087D" w:rsidTr="00383918">
        <w:trPr>
          <w:trHeight w:val="300"/>
        </w:trPr>
        <w:tc>
          <w:tcPr>
            <w:tcW w:w="1502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-внебюджетные источники</w:t>
            </w:r>
          </w:p>
        </w:tc>
        <w:tc>
          <w:tcPr>
            <w:tcW w:w="749" w:type="pct"/>
            <w:vAlign w:val="center"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4087D" w:rsidRPr="0084087D" w:rsidTr="00383918">
        <w:trPr>
          <w:trHeight w:val="300"/>
        </w:trPr>
        <w:tc>
          <w:tcPr>
            <w:tcW w:w="1502" w:type="pct"/>
            <w:vAlign w:val="center"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(результат) «Оказана государственная поддержка лучшим сельским учреждениям культуры»</w:t>
            </w:r>
          </w:p>
        </w:tc>
        <w:tc>
          <w:tcPr>
            <w:tcW w:w="749" w:type="pct"/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872 0801 03 4 03</w:t>
            </w:r>
            <w:r w:rsidRPr="0084087D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L519</w:t>
            </w: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4 600</w:t>
            </w:r>
          </w:p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154,8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154,8</w:t>
            </w:r>
          </w:p>
        </w:tc>
      </w:tr>
      <w:tr w:rsidR="0084087D" w:rsidRPr="0084087D" w:rsidTr="00383918">
        <w:trPr>
          <w:trHeight w:val="300"/>
        </w:trPr>
        <w:tc>
          <w:tcPr>
            <w:tcW w:w="1502" w:type="pct"/>
            <w:vAlign w:val="center"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 xml:space="preserve">- межбюджетные трансферты </w:t>
            </w:r>
          </w:p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 xml:space="preserve">из федерального бюджета </w:t>
            </w:r>
          </w:p>
        </w:tc>
        <w:tc>
          <w:tcPr>
            <w:tcW w:w="749" w:type="pct"/>
            <w:vAlign w:val="center"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84087D" w:rsidRPr="0084087D" w:rsidTr="00383918">
        <w:trPr>
          <w:trHeight w:val="300"/>
        </w:trPr>
        <w:tc>
          <w:tcPr>
            <w:tcW w:w="1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- межбюджетные трансферты из областного бюджета</w:t>
            </w:r>
          </w:p>
        </w:tc>
        <w:tc>
          <w:tcPr>
            <w:tcW w:w="749" w:type="pct"/>
            <w:vAlign w:val="center"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47,1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47,1</w:t>
            </w:r>
          </w:p>
        </w:tc>
      </w:tr>
      <w:tr w:rsidR="0084087D" w:rsidRPr="0084087D" w:rsidTr="00383918">
        <w:trPr>
          <w:trHeight w:val="300"/>
        </w:trPr>
        <w:tc>
          <w:tcPr>
            <w:tcW w:w="1502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- средства районного бюджета</w:t>
            </w:r>
          </w:p>
        </w:tc>
        <w:tc>
          <w:tcPr>
            <w:tcW w:w="749" w:type="pct"/>
            <w:vAlign w:val="center"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7,7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7,7</w:t>
            </w:r>
          </w:p>
        </w:tc>
      </w:tr>
      <w:tr w:rsidR="0084087D" w:rsidRPr="0084087D" w:rsidTr="00383918">
        <w:trPr>
          <w:trHeight w:val="300"/>
        </w:trPr>
        <w:tc>
          <w:tcPr>
            <w:tcW w:w="1502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_Hlk220508795"/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-внебюджетные источники</w:t>
            </w:r>
          </w:p>
        </w:tc>
        <w:tc>
          <w:tcPr>
            <w:tcW w:w="749" w:type="pct"/>
            <w:vAlign w:val="center"/>
            <w:hideMark/>
          </w:tcPr>
          <w:p w:rsidR="0084087D" w:rsidRPr="0084087D" w:rsidRDefault="0084087D" w:rsidP="008408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87D" w:rsidRPr="0084087D" w:rsidRDefault="0084087D" w:rsidP="0084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87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bookmarkEnd w:id="1"/>
    </w:tbl>
    <w:p w:rsidR="0084087D" w:rsidRPr="0084087D" w:rsidRDefault="0084087D" w:rsidP="0084087D">
      <w:pPr>
        <w:spacing w:after="0" w:line="240" w:lineRule="auto"/>
        <w:ind w:left="991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087D" w:rsidRPr="0084087D" w:rsidRDefault="0084087D" w:rsidP="0084087D">
      <w:pPr>
        <w:spacing w:after="0" w:line="240" w:lineRule="auto"/>
        <w:ind w:left="991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087D" w:rsidRPr="0084087D" w:rsidRDefault="0084087D" w:rsidP="0084087D">
      <w:pPr>
        <w:spacing w:after="0" w:line="240" w:lineRule="auto"/>
        <w:ind w:left="991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087D" w:rsidRPr="0084087D" w:rsidRDefault="0084087D" w:rsidP="0084087D">
      <w:pPr>
        <w:spacing w:after="0" w:line="240" w:lineRule="auto"/>
        <w:ind w:left="991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087D" w:rsidRPr="0084087D" w:rsidRDefault="0084087D" w:rsidP="0084087D">
      <w:pPr>
        <w:spacing w:after="0" w:line="240" w:lineRule="auto"/>
        <w:ind w:left="991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A49C6" w:rsidRDefault="00383918" w:rsidP="0089568E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Приложение №4</w:t>
      </w:r>
    </w:p>
    <w:p w:rsidR="0089568E" w:rsidRDefault="0089568E" w:rsidP="008408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83918" w:rsidRPr="00383918" w:rsidRDefault="00383918" w:rsidP="003839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</w:t>
      </w:r>
      <w:r w:rsidRPr="003839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Финансовое обеспечение комплекса процессных мероприятий</w:t>
      </w:r>
    </w:p>
    <w:p w:rsidR="00383918" w:rsidRPr="00383918" w:rsidRDefault="00383918" w:rsidP="003839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7"/>
        <w:gridCol w:w="2396"/>
        <w:gridCol w:w="1246"/>
        <w:gridCol w:w="1171"/>
        <w:gridCol w:w="1171"/>
        <w:gridCol w:w="1171"/>
        <w:gridCol w:w="1302"/>
        <w:gridCol w:w="1299"/>
        <w:gridCol w:w="1427"/>
      </w:tblGrid>
      <w:tr w:rsidR="00383918" w:rsidRPr="00383918" w:rsidTr="00383918">
        <w:trPr>
          <w:trHeight w:val="300"/>
          <w:tblHeader/>
        </w:trPr>
        <w:tc>
          <w:tcPr>
            <w:tcW w:w="1160" w:type="pct"/>
            <w:vMerge w:val="restart"/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мероприятия (результата)</w:t>
            </w:r>
          </w:p>
        </w:tc>
        <w:tc>
          <w:tcPr>
            <w:tcW w:w="823" w:type="pct"/>
            <w:vMerge w:val="restart"/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Источник финансового обеспечения</w:t>
            </w:r>
          </w:p>
        </w:tc>
        <w:tc>
          <w:tcPr>
            <w:tcW w:w="3018" w:type="pct"/>
            <w:gridSpan w:val="7"/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383918" w:rsidRPr="00383918" w:rsidTr="00383918">
        <w:trPr>
          <w:trHeight w:val="300"/>
          <w:tblHeader/>
        </w:trPr>
        <w:tc>
          <w:tcPr>
            <w:tcW w:w="1160" w:type="pct"/>
            <w:vMerge/>
            <w:vAlign w:val="center"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23" w:type="pct"/>
            <w:vMerge/>
            <w:vAlign w:val="center"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8" w:type="pct"/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2025 год</w:t>
            </w:r>
          </w:p>
        </w:tc>
        <w:tc>
          <w:tcPr>
            <w:tcW w:w="402" w:type="pct"/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2026 год</w:t>
            </w:r>
          </w:p>
        </w:tc>
        <w:tc>
          <w:tcPr>
            <w:tcW w:w="402" w:type="pct"/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2027 год</w:t>
            </w:r>
          </w:p>
        </w:tc>
        <w:tc>
          <w:tcPr>
            <w:tcW w:w="402" w:type="pct"/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2028 год</w:t>
            </w:r>
          </w:p>
        </w:tc>
        <w:tc>
          <w:tcPr>
            <w:tcW w:w="447" w:type="pct"/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2029 год</w:t>
            </w:r>
          </w:p>
        </w:tc>
        <w:tc>
          <w:tcPr>
            <w:tcW w:w="446" w:type="pct"/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2030 год</w:t>
            </w:r>
          </w:p>
        </w:tc>
        <w:tc>
          <w:tcPr>
            <w:tcW w:w="490" w:type="pct"/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</w:tr>
      <w:tr w:rsidR="00383918" w:rsidRPr="00383918" w:rsidTr="00383918">
        <w:trPr>
          <w:trHeight w:val="300"/>
          <w:tblHeader/>
        </w:trPr>
        <w:tc>
          <w:tcPr>
            <w:tcW w:w="1160" w:type="pct"/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823" w:type="pct"/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428" w:type="pct"/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402" w:type="pct"/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02" w:type="pct"/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402" w:type="pct"/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447" w:type="pct"/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46" w:type="pct"/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490" w:type="pct"/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</w:tr>
      <w:tr w:rsidR="00383918" w:rsidRPr="00383918" w:rsidTr="00383918">
        <w:trPr>
          <w:trHeight w:val="260"/>
        </w:trPr>
        <w:tc>
          <w:tcPr>
            <w:tcW w:w="5000" w:type="pct"/>
            <w:gridSpan w:val="9"/>
            <w:shd w:val="clear" w:color="auto" w:fill="FFFFFF"/>
            <w:vAlign w:val="center"/>
          </w:tcPr>
          <w:p w:rsidR="00383918" w:rsidRPr="00383918" w:rsidRDefault="00383918" w:rsidP="003839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«Создание условий для успешной социализации и эффективной самореализации молодёжи</w:t>
            </w:r>
            <w:r w:rsidRPr="00383918"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</w:p>
        </w:tc>
      </w:tr>
      <w:tr w:rsidR="00383918" w:rsidRPr="00383918" w:rsidTr="00383918">
        <w:trPr>
          <w:trHeight w:val="1680"/>
        </w:trPr>
        <w:tc>
          <w:tcPr>
            <w:tcW w:w="1160" w:type="pct"/>
            <w:vAlign w:val="center"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 процессных мероприятий «Создание условий для самореализации, социального становления молодых людей»</w:t>
            </w:r>
          </w:p>
        </w:tc>
        <w:tc>
          <w:tcPr>
            <w:tcW w:w="823" w:type="pct"/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872 0707 03 4 05 00590 100</w:t>
            </w: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872 0707 03 4 05 00590 200</w:t>
            </w: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872 0707 03 4 05 29990 200</w:t>
            </w: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8292,5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7742,0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8708,0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8602,0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13225,0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14548,0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61117,5</w:t>
            </w:r>
          </w:p>
        </w:tc>
      </w:tr>
      <w:tr w:rsidR="00383918" w:rsidRPr="00383918" w:rsidTr="00383918">
        <w:trPr>
          <w:trHeight w:val="510"/>
        </w:trPr>
        <w:tc>
          <w:tcPr>
            <w:tcW w:w="1160" w:type="pct"/>
            <w:vAlign w:val="center"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 xml:space="preserve">- межбюджетные трансферты </w:t>
            </w:r>
          </w:p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 xml:space="preserve">из федерального бюджета </w:t>
            </w:r>
          </w:p>
        </w:tc>
        <w:tc>
          <w:tcPr>
            <w:tcW w:w="823" w:type="pct"/>
            <w:vAlign w:val="center"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383918" w:rsidRPr="00383918" w:rsidTr="00383918">
        <w:trPr>
          <w:trHeight w:val="681"/>
        </w:trPr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- межбюджетные трансферты из областного бюджета</w:t>
            </w:r>
          </w:p>
        </w:tc>
        <w:tc>
          <w:tcPr>
            <w:tcW w:w="823" w:type="pct"/>
            <w:vAlign w:val="center"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383918" w:rsidRPr="00383918" w:rsidTr="00383918">
        <w:trPr>
          <w:trHeight w:val="510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- средства районного бюджета</w:t>
            </w:r>
          </w:p>
        </w:tc>
        <w:tc>
          <w:tcPr>
            <w:tcW w:w="823" w:type="pct"/>
            <w:vAlign w:val="center"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8292,5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7742,0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8708,0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8602,0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13225,0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14548,0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61117,5</w:t>
            </w:r>
          </w:p>
        </w:tc>
      </w:tr>
      <w:tr w:rsidR="00383918" w:rsidRPr="00383918" w:rsidTr="00383918">
        <w:trPr>
          <w:trHeight w:val="530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-внебюджетные источники</w:t>
            </w:r>
          </w:p>
        </w:tc>
        <w:tc>
          <w:tcPr>
            <w:tcW w:w="823" w:type="pct"/>
            <w:vAlign w:val="center"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383918" w:rsidRPr="00383918" w:rsidTr="00383918">
        <w:trPr>
          <w:trHeight w:val="760"/>
        </w:trPr>
        <w:tc>
          <w:tcPr>
            <w:tcW w:w="1160" w:type="pct"/>
            <w:vAlign w:val="center"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(результат) «Проведены мероприятия по вовлечению молодых людей в общественную деятельность</w:t>
            </w:r>
            <w:r w:rsidRPr="00383918">
              <w:rPr>
                <w:rFonts w:ascii="Times New Roman" w:eastAsia="Calibri" w:hAnsi="Times New Roman" w:cs="Times New Roman"/>
                <w:b/>
                <w:lang w:eastAsia="ru-RU"/>
              </w:rPr>
              <w:t>»</w:t>
            </w:r>
          </w:p>
        </w:tc>
        <w:tc>
          <w:tcPr>
            <w:tcW w:w="823" w:type="pct"/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872 0707 03 4 05 00590 100</w:t>
            </w: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872 0707 03 4 05 00590 200</w:t>
            </w: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872 0707 03 4 05 29990 200</w:t>
            </w:r>
          </w:p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7752,5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7742,0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8708,0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8602,0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13225,0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14548,0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61117,5</w:t>
            </w:r>
          </w:p>
        </w:tc>
      </w:tr>
      <w:tr w:rsidR="00383918" w:rsidRPr="00383918" w:rsidTr="00383918">
        <w:trPr>
          <w:trHeight w:val="510"/>
        </w:trPr>
        <w:tc>
          <w:tcPr>
            <w:tcW w:w="1160" w:type="pct"/>
            <w:vAlign w:val="center"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 xml:space="preserve">- межбюджетные трансферты </w:t>
            </w:r>
          </w:p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 xml:space="preserve">из федерального бюджета </w:t>
            </w:r>
          </w:p>
        </w:tc>
        <w:tc>
          <w:tcPr>
            <w:tcW w:w="823" w:type="pct"/>
            <w:vMerge w:val="restart"/>
            <w:vAlign w:val="center"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 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383918" w:rsidRPr="00383918" w:rsidTr="00383918">
        <w:trPr>
          <w:trHeight w:val="765"/>
        </w:trPr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- межбюджетные трансферты из областного бюджета</w:t>
            </w:r>
          </w:p>
        </w:tc>
        <w:tc>
          <w:tcPr>
            <w:tcW w:w="823" w:type="pct"/>
            <w:vMerge/>
            <w:vAlign w:val="center"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383918" w:rsidRPr="00383918" w:rsidTr="00383918">
        <w:trPr>
          <w:trHeight w:val="510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- средства районного бюджета</w:t>
            </w:r>
          </w:p>
        </w:tc>
        <w:tc>
          <w:tcPr>
            <w:tcW w:w="823" w:type="pct"/>
            <w:vMerge/>
            <w:vAlign w:val="center"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7752,5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7742,0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8708,0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8602,0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13225,0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14548,0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61117,5</w:t>
            </w:r>
          </w:p>
        </w:tc>
      </w:tr>
      <w:tr w:rsidR="00383918" w:rsidRPr="00383918" w:rsidTr="00383918">
        <w:trPr>
          <w:trHeight w:val="513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-внебюджетные источники</w:t>
            </w:r>
          </w:p>
        </w:tc>
        <w:tc>
          <w:tcPr>
            <w:tcW w:w="823" w:type="pct"/>
            <w:vMerge/>
            <w:vAlign w:val="center"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 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383918" w:rsidRPr="00383918" w:rsidTr="00383918">
        <w:trPr>
          <w:trHeight w:val="510"/>
        </w:trPr>
        <w:tc>
          <w:tcPr>
            <w:tcW w:w="1160" w:type="pct"/>
            <w:vAlign w:val="center"/>
          </w:tcPr>
          <w:p w:rsidR="00383918" w:rsidRPr="00383918" w:rsidRDefault="00383918" w:rsidP="003839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Мероприятие (результат) «Проведены мероприятия по патриотическому воспитанию молодёжи»</w:t>
            </w:r>
          </w:p>
        </w:tc>
        <w:tc>
          <w:tcPr>
            <w:tcW w:w="823" w:type="pct"/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540,0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540,0</w:t>
            </w:r>
          </w:p>
        </w:tc>
      </w:tr>
      <w:tr w:rsidR="00383918" w:rsidRPr="00383918" w:rsidTr="00383918">
        <w:trPr>
          <w:trHeight w:val="510"/>
        </w:trPr>
        <w:tc>
          <w:tcPr>
            <w:tcW w:w="1160" w:type="pct"/>
            <w:vAlign w:val="center"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 xml:space="preserve">- межбюджетные трансферты </w:t>
            </w:r>
          </w:p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 xml:space="preserve">из федерального бюджета </w:t>
            </w:r>
          </w:p>
        </w:tc>
        <w:tc>
          <w:tcPr>
            <w:tcW w:w="823" w:type="pct"/>
            <w:vAlign w:val="center"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383918" w:rsidRPr="00383918" w:rsidTr="00383918">
        <w:trPr>
          <w:trHeight w:val="765"/>
        </w:trPr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- межбюджетные трансферты из областного бюджета</w:t>
            </w:r>
          </w:p>
        </w:tc>
        <w:tc>
          <w:tcPr>
            <w:tcW w:w="823" w:type="pct"/>
            <w:vAlign w:val="center"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383918" w:rsidRPr="00383918" w:rsidTr="00383918">
        <w:trPr>
          <w:trHeight w:val="354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- средства районного бюджета</w:t>
            </w:r>
          </w:p>
        </w:tc>
        <w:tc>
          <w:tcPr>
            <w:tcW w:w="823" w:type="pct"/>
            <w:vAlign w:val="center"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540,0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540,0</w:t>
            </w:r>
          </w:p>
        </w:tc>
      </w:tr>
      <w:tr w:rsidR="00383918" w:rsidRPr="00383918" w:rsidTr="00383918">
        <w:trPr>
          <w:trHeight w:val="502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-внебюджетные источники</w:t>
            </w:r>
          </w:p>
        </w:tc>
        <w:tc>
          <w:tcPr>
            <w:tcW w:w="823" w:type="pct"/>
            <w:vAlign w:val="center"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 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</w:tbl>
    <w:p w:rsidR="00383918" w:rsidRPr="00383918" w:rsidRDefault="00383918" w:rsidP="003839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3918" w:rsidRPr="00383918" w:rsidRDefault="00383918" w:rsidP="003839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39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</w:t>
      </w:r>
    </w:p>
    <w:p w:rsidR="00AA49C6" w:rsidRDefault="00AA49C6" w:rsidP="00C416E0">
      <w:pPr>
        <w:jc w:val="right"/>
        <w:rPr>
          <w:rFonts w:ascii="Times New Roman" w:hAnsi="Times New Roman" w:cs="Times New Roman"/>
          <w:b/>
        </w:rPr>
      </w:pPr>
    </w:p>
    <w:p w:rsidR="00BD0389" w:rsidRDefault="00383918" w:rsidP="0089568E">
      <w:pPr>
        <w:spacing w:after="0" w:line="240" w:lineRule="auto"/>
        <w:ind w:left="9911"/>
        <w:jc w:val="right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lastRenderedPageBreak/>
        <w:t>Приложение №5</w:t>
      </w:r>
    </w:p>
    <w:p w:rsidR="00D553E8" w:rsidRDefault="00D553E8" w:rsidP="00BD0389">
      <w:pPr>
        <w:spacing w:after="0" w:line="240" w:lineRule="auto"/>
        <w:ind w:left="9911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9568E" w:rsidRPr="0089568E" w:rsidRDefault="0089568E" w:rsidP="0089568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8956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Финансовое обеспечение комплекса процессных мероприятий</w:t>
      </w:r>
    </w:p>
    <w:p w:rsidR="0089568E" w:rsidRPr="0089568E" w:rsidRDefault="0089568E" w:rsidP="008956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918" w:rsidRPr="00383918" w:rsidRDefault="00383918" w:rsidP="003839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377"/>
        <w:gridCol w:w="2396"/>
        <w:gridCol w:w="1246"/>
        <w:gridCol w:w="1171"/>
        <w:gridCol w:w="1174"/>
        <w:gridCol w:w="1171"/>
        <w:gridCol w:w="1302"/>
        <w:gridCol w:w="1302"/>
        <w:gridCol w:w="1421"/>
      </w:tblGrid>
      <w:tr w:rsidR="00383918" w:rsidRPr="00383918" w:rsidTr="00383918">
        <w:trPr>
          <w:trHeight w:val="300"/>
          <w:tblHeader/>
        </w:trPr>
        <w:tc>
          <w:tcPr>
            <w:tcW w:w="11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мероприятия (результата)</w:t>
            </w:r>
          </w:p>
        </w:tc>
        <w:tc>
          <w:tcPr>
            <w:tcW w:w="8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Источник финансового обеспечения</w:t>
            </w:r>
          </w:p>
        </w:tc>
        <w:tc>
          <w:tcPr>
            <w:tcW w:w="3018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383918" w:rsidRPr="00383918" w:rsidTr="00383918">
        <w:trPr>
          <w:trHeight w:val="300"/>
          <w:tblHeader/>
        </w:trPr>
        <w:tc>
          <w:tcPr>
            <w:tcW w:w="11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2025 год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2026 год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2027 год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2028 год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2029 год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2030 год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</w:tr>
      <w:tr w:rsidR="00383918" w:rsidRPr="00383918" w:rsidTr="00383918">
        <w:trPr>
          <w:trHeight w:val="300"/>
          <w:tblHeader/>
        </w:trPr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</w:tr>
      <w:tr w:rsidR="00383918" w:rsidRPr="00383918" w:rsidTr="00383918">
        <w:trPr>
          <w:trHeight w:val="563"/>
        </w:trPr>
        <w:tc>
          <w:tcPr>
            <w:tcW w:w="500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lang w:eastAsia="ru-RU"/>
              </w:rPr>
              <w:t>Задача «Обеспечение доступности и модернизация содержания дополнительного образования детей»</w:t>
            </w:r>
          </w:p>
        </w:tc>
      </w:tr>
      <w:tr w:rsidR="00383918" w:rsidRPr="00383918" w:rsidTr="00383918">
        <w:trPr>
          <w:trHeight w:val="765"/>
        </w:trPr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Комплекс процессных мероприятий «Создание условий для развития дополнительного образования детей»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872 0703 03 4 06 00590 600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55833,6</w:t>
            </w:r>
          </w:p>
        </w:tc>
        <w:tc>
          <w:tcPr>
            <w:tcW w:w="40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53876,1</w:t>
            </w:r>
          </w:p>
        </w:tc>
        <w:tc>
          <w:tcPr>
            <w:tcW w:w="40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55146,0</w:t>
            </w:r>
          </w:p>
        </w:tc>
        <w:tc>
          <w:tcPr>
            <w:tcW w:w="40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54536,0</w:t>
            </w:r>
          </w:p>
        </w:tc>
        <w:tc>
          <w:tcPr>
            <w:tcW w:w="44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77700,0</w:t>
            </w:r>
          </w:p>
        </w:tc>
        <w:tc>
          <w:tcPr>
            <w:tcW w:w="44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81585,0</w:t>
            </w:r>
          </w:p>
        </w:tc>
        <w:tc>
          <w:tcPr>
            <w:tcW w:w="48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378676,7</w:t>
            </w:r>
          </w:p>
        </w:tc>
      </w:tr>
      <w:tr w:rsidR="00383918" w:rsidRPr="00383918" w:rsidTr="00383918">
        <w:trPr>
          <w:trHeight w:val="510"/>
        </w:trPr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 xml:space="preserve">- межбюджетные трансферты </w:t>
            </w:r>
          </w:p>
          <w:p w:rsidR="00383918" w:rsidRPr="00383918" w:rsidRDefault="00383918" w:rsidP="003839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 xml:space="preserve">из федерального бюджета 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3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4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4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88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383918" w:rsidRPr="00383918" w:rsidTr="00383918">
        <w:trPr>
          <w:trHeight w:val="765"/>
        </w:trPr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- межбюджетные трансферты из областного бюджета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3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4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4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88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383918" w:rsidRPr="00383918" w:rsidTr="00383918">
        <w:trPr>
          <w:trHeight w:val="510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- средства районного бюджета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53781,9</w:t>
            </w:r>
          </w:p>
        </w:tc>
        <w:tc>
          <w:tcPr>
            <w:tcW w:w="40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53179,7</w:t>
            </w:r>
          </w:p>
        </w:tc>
        <w:tc>
          <w:tcPr>
            <w:tcW w:w="40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55146,0</w:t>
            </w:r>
          </w:p>
        </w:tc>
        <w:tc>
          <w:tcPr>
            <w:tcW w:w="40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54536,0</w:t>
            </w:r>
          </w:p>
        </w:tc>
        <w:tc>
          <w:tcPr>
            <w:tcW w:w="44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77700,0</w:t>
            </w:r>
          </w:p>
        </w:tc>
        <w:tc>
          <w:tcPr>
            <w:tcW w:w="44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81585,0</w:t>
            </w:r>
          </w:p>
        </w:tc>
        <w:tc>
          <w:tcPr>
            <w:tcW w:w="48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375928,6</w:t>
            </w:r>
          </w:p>
        </w:tc>
      </w:tr>
      <w:tr w:rsidR="00383918" w:rsidRPr="00383918" w:rsidTr="00383918">
        <w:trPr>
          <w:trHeight w:val="771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-внебюджетные источники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2051,7</w:t>
            </w:r>
          </w:p>
        </w:tc>
        <w:tc>
          <w:tcPr>
            <w:tcW w:w="40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696,4</w:t>
            </w:r>
          </w:p>
        </w:tc>
        <w:tc>
          <w:tcPr>
            <w:tcW w:w="403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4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4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88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2748,1</w:t>
            </w:r>
          </w:p>
        </w:tc>
      </w:tr>
      <w:tr w:rsidR="00383918" w:rsidRPr="00383918" w:rsidTr="00383918">
        <w:trPr>
          <w:trHeight w:val="1274"/>
        </w:trPr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uppressAutoHyphens/>
              <w:spacing w:after="0" w:line="240" w:lineRule="auto"/>
              <w:rPr>
                <w:rFonts w:ascii="Calibri" w:eastAsia="Calibri" w:hAnsi="Calibri" w:cs="Calibri"/>
                <w:b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(результат)</w:t>
            </w:r>
          </w:p>
          <w:p w:rsidR="00383918" w:rsidRPr="00383918" w:rsidRDefault="00383918" w:rsidP="003839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 w:rsidRPr="00383918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«Муниципальными бюджетными учреждениями дополнительного образования Красногвардейского </w:t>
            </w: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муниципального округа</w:t>
            </w:r>
            <w:r w:rsidRPr="00383918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</w:t>
            </w:r>
            <w:r w:rsidRPr="00383918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lastRenderedPageBreak/>
              <w:t>обеспечено оказание услуг и выполнение работ»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55833,6</w:t>
            </w:r>
          </w:p>
        </w:tc>
        <w:tc>
          <w:tcPr>
            <w:tcW w:w="40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53876,1</w:t>
            </w:r>
          </w:p>
        </w:tc>
        <w:tc>
          <w:tcPr>
            <w:tcW w:w="40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55146,0</w:t>
            </w:r>
          </w:p>
        </w:tc>
        <w:tc>
          <w:tcPr>
            <w:tcW w:w="40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54536,0</w:t>
            </w:r>
          </w:p>
        </w:tc>
        <w:tc>
          <w:tcPr>
            <w:tcW w:w="44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77700,0</w:t>
            </w:r>
          </w:p>
        </w:tc>
        <w:tc>
          <w:tcPr>
            <w:tcW w:w="44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81585,0</w:t>
            </w:r>
          </w:p>
        </w:tc>
        <w:tc>
          <w:tcPr>
            <w:tcW w:w="48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378676,7</w:t>
            </w:r>
          </w:p>
        </w:tc>
      </w:tr>
      <w:tr w:rsidR="00383918" w:rsidRPr="00383918" w:rsidTr="00383918">
        <w:trPr>
          <w:trHeight w:val="510"/>
        </w:trPr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 xml:space="preserve">- межбюджетные трансферты </w:t>
            </w:r>
          </w:p>
          <w:p w:rsidR="00383918" w:rsidRPr="00383918" w:rsidRDefault="00383918" w:rsidP="003839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 xml:space="preserve">из федерального бюджета </w:t>
            </w:r>
          </w:p>
        </w:tc>
        <w:tc>
          <w:tcPr>
            <w:tcW w:w="8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3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4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4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88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383918" w:rsidRPr="00383918" w:rsidTr="00383918">
        <w:trPr>
          <w:trHeight w:val="765"/>
        </w:trPr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- межбюджетные трансферты из областного бюджета</w:t>
            </w:r>
          </w:p>
        </w:tc>
        <w:tc>
          <w:tcPr>
            <w:tcW w:w="8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3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4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4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88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383918" w:rsidRPr="00383918" w:rsidTr="00383918">
        <w:trPr>
          <w:trHeight w:val="510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- средства районного бюджета</w:t>
            </w:r>
          </w:p>
        </w:tc>
        <w:tc>
          <w:tcPr>
            <w:tcW w:w="8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53781,9</w:t>
            </w:r>
          </w:p>
        </w:tc>
        <w:tc>
          <w:tcPr>
            <w:tcW w:w="40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53179,7</w:t>
            </w:r>
          </w:p>
        </w:tc>
        <w:tc>
          <w:tcPr>
            <w:tcW w:w="40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55146,0</w:t>
            </w:r>
          </w:p>
        </w:tc>
        <w:tc>
          <w:tcPr>
            <w:tcW w:w="40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54536,0</w:t>
            </w:r>
          </w:p>
        </w:tc>
        <w:tc>
          <w:tcPr>
            <w:tcW w:w="44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77700,0</w:t>
            </w:r>
          </w:p>
        </w:tc>
        <w:tc>
          <w:tcPr>
            <w:tcW w:w="44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81585,0</w:t>
            </w:r>
          </w:p>
        </w:tc>
        <w:tc>
          <w:tcPr>
            <w:tcW w:w="48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375928,6</w:t>
            </w:r>
          </w:p>
        </w:tc>
      </w:tr>
      <w:tr w:rsidR="00383918" w:rsidRPr="00383918" w:rsidTr="00383918">
        <w:trPr>
          <w:trHeight w:val="1167"/>
        </w:trPr>
        <w:tc>
          <w:tcPr>
            <w:tcW w:w="116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- внебюджетные источники</w:t>
            </w:r>
          </w:p>
        </w:tc>
        <w:tc>
          <w:tcPr>
            <w:tcW w:w="8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2051,7</w:t>
            </w:r>
          </w:p>
        </w:tc>
        <w:tc>
          <w:tcPr>
            <w:tcW w:w="40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696,4</w:t>
            </w:r>
          </w:p>
        </w:tc>
        <w:tc>
          <w:tcPr>
            <w:tcW w:w="403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4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4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88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2748,1</w:t>
            </w:r>
          </w:p>
        </w:tc>
      </w:tr>
    </w:tbl>
    <w:p w:rsidR="00383918" w:rsidRPr="00383918" w:rsidRDefault="00383918" w:rsidP="00383918">
      <w:pPr>
        <w:spacing w:after="0" w:line="240" w:lineRule="auto"/>
        <w:ind w:left="991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3918" w:rsidRDefault="00383918" w:rsidP="0089568E">
      <w:pPr>
        <w:spacing w:before="120" w:after="120" w:line="240" w:lineRule="auto"/>
        <w:contextualSpacing/>
        <w:jc w:val="right"/>
        <w:outlineLvl w:val="3"/>
        <w:rPr>
          <w:rFonts w:ascii="Times New Roman" w:hAnsi="Times New Roman" w:cs="Times New Roman"/>
          <w:b/>
        </w:rPr>
      </w:pPr>
    </w:p>
    <w:p w:rsidR="0089568E" w:rsidRDefault="00383918" w:rsidP="0089568E">
      <w:pPr>
        <w:spacing w:before="120" w:after="120" w:line="240" w:lineRule="auto"/>
        <w:contextualSpacing/>
        <w:jc w:val="right"/>
        <w:outlineLvl w:val="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Приложение №6</w:t>
      </w:r>
    </w:p>
    <w:p w:rsidR="00383918" w:rsidRPr="00383918" w:rsidRDefault="00383918" w:rsidP="00383918">
      <w:pPr>
        <w:pStyle w:val="4"/>
        <w:jc w:val="center"/>
        <w:rPr>
          <w:rFonts w:ascii="Times New Roman" w:eastAsia="Calibri" w:hAnsi="Times New Roman" w:cs="Times New Roman"/>
          <w:b/>
          <w:i w:val="0"/>
          <w:iCs w:val="0"/>
          <w:color w:val="auto"/>
          <w:sz w:val="28"/>
          <w:szCs w:val="28"/>
        </w:rPr>
      </w:pPr>
      <w:r w:rsidRPr="00383918">
        <w:rPr>
          <w:rFonts w:ascii="Times New Roman" w:eastAsia="Calibri" w:hAnsi="Times New Roman" w:cs="Times New Roman"/>
          <w:b/>
          <w:i w:val="0"/>
          <w:color w:val="auto"/>
          <w:sz w:val="28"/>
          <w:szCs w:val="28"/>
        </w:rPr>
        <w:t>3.</w:t>
      </w:r>
      <w:r w:rsidR="0089568E" w:rsidRPr="00383918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 </w:t>
      </w:r>
      <w:r w:rsidRPr="00383918">
        <w:rPr>
          <w:rFonts w:ascii="Times New Roman" w:eastAsia="Calibri" w:hAnsi="Times New Roman" w:cs="Times New Roman"/>
          <w:b/>
          <w:i w:val="0"/>
          <w:iCs w:val="0"/>
          <w:color w:val="auto"/>
          <w:sz w:val="28"/>
          <w:szCs w:val="28"/>
        </w:rPr>
        <w:t>Финансовое обеспечение комплекса процессных мероприятий 7</w:t>
      </w:r>
    </w:p>
    <w:p w:rsidR="00383918" w:rsidRPr="00383918" w:rsidRDefault="00383918" w:rsidP="003839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4"/>
        <w:gridCol w:w="2338"/>
        <w:gridCol w:w="1144"/>
        <w:gridCol w:w="1208"/>
        <w:gridCol w:w="1066"/>
        <w:gridCol w:w="1197"/>
        <w:gridCol w:w="1197"/>
        <w:gridCol w:w="1057"/>
        <w:gridCol w:w="1109"/>
      </w:tblGrid>
      <w:tr w:rsidR="00383918" w:rsidRPr="00383918" w:rsidTr="00383918">
        <w:trPr>
          <w:trHeight w:val="300"/>
          <w:tblHeader/>
        </w:trPr>
        <w:tc>
          <w:tcPr>
            <w:tcW w:w="1457" w:type="pct"/>
            <w:vMerge w:val="restar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803" w:type="pct"/>
            <w:vMerge w:val="restar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lang w:eastAsia="ru-RU"/>
              </w:rPr>
              <w:t>Код бюджетной классификации</w:t>
            </w:r>
          </w:p>
        </w:tc>
        <w:tc>
          <w:tcPr>
            <w:tcW w:w="2740" w:type="pct"/>
            <w:gridSpan w:val="7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383918" w:rsidRPr="00383918" w:rsidTr="00383918">
        <w:trPr>
          <w:trHeight w:val="300"/>
          <w:tblHeader/>
        </w:trPr>
        <w:tc>
          <w:tcPr>
            <w:tcW w:w="1457" w:type="pct"/>
            <w:vMerge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03" w:type="pct"/>
            <w:vMerge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3" w:type="pc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lang w:eastAsia="ru-RU"/>
              </w:rPr>
              <w:t>2025 год</w:t>
            </w:r>
          </w:p>
        </w:tc>
        <w:tc>
          <w:tcPr>
            <w:tcW w:w="415" w:type="pc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lang w:eastAsia="ru-RU"/>
              </w:rPr>
              <w:t>2026 год</w:t>
            </w:r>
          </w:p>
        </w:tc>
        <w:tc>
          <w:tcPr>
            <w:tcW w:w="366" w:type="pc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lang w:eastAsia="ru-RU"/>
              </w:rPr>
              <w:t>2027 год</w:t>
            </w:r>
          </w:p>
        </w:tc>
        <w:tc>
          <w:tcPr>
            <w:tcW w:w="411" w:type="pc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lang w:eastAsia="ru-RU"/>
              </w:rPr>
              <w:t>2028 год</w:t>
            </w:r>
          </w:p>
        </w:tc>
        <w:tc>
          <w:tcPr>
            <w:tcW w:w="411" w:type="pc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lang w:eastAsia="ru-RU"/>
              </w:rPr>
              <w:t>2029 год</w:t>
            </w:r>
          </w:p>
        </w:tc>
        <w:tc>
          <w:tcPr>
            <w:tcW w:w="363" w:type="pc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lang w:eastAsia="ru-RU"/>
              </w:rPr>
              <w:t>2030 год</w:t>
            </w:r>
          </w:p>
        </w:tc>
        <w:tc>
          <w:tcPr>
            <w:tcW w:w="381" w:type="pc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lang w:eastAsia="ru-RU"/>
              </w:rPr>
              <w:t>Всего</w:t>
            </w:r>
          </w:p>
        </w:tc>
      </w:tr>
      <w:tr w:rsidR="00383918" w:rsidRPr="00383918" w:rsidTr="00383918">
        <w:trPr>
          <w:trHeight w:val="300"/>
          <w:tblHeader/>
        </w:trPr>
        <w:tc>
          <w:tcPr>
            <w:tcW w:w="1457" w:type="pc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803" w:type="pc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93" w:type="pc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415" w:type="pc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366" w:type="pc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411" w:type="pc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411" w:type="pc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363" w:type="pc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381" w:type="pc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</w:tr>
      <w:tr w:rsidR="00383918" w:rsidRPr="00383918" w:rsidTr="00383918">
        <w:trPr>
          <w:trHeight w:val="140"/>
        </w:trPr>
        <w:tc>
          <w:tcPr>
            <w:tcW w:w="5000" w:type="pct"/>
            <w:gridSpan w:val="9"/>
            <w:tcBorders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«</w:t>
            </w:r>
            <w:r w:rsidRPr="00383918">
              <w:rPr>
                <w:rFonts w:ascii="Times New Roman" w:eastAsia="Arial Unicode MS" w:hAnsi="Times New Roman" w:cs="Times New Roman"/>
                <w:b/>
                <w:u w:color="000000"/>
                <w:lang w:eastAsia="ru-RU"/>
              </w:rPr>
              <w:t>Обеспечение де</w:t>
            </w:r>
            <w:r w:rsidR="004B61A4">
              <w:rPr>
                <w:rFonts w:ascii="Times New Roman" w:eastAsia="Arial Unicode MS" w:hAnsi="Times New Roman" w:cs="Times New Roman"/>
                <w:b/>
                <w:u w:color="000000"/>
                <w:lang w:eastAsia="ru-RU"/>
              </w:rPr>
              <w:t>ятельности управления культуры А</w:t>
            </w:r>
            <w:r w:rsidRPr="00383918">
              <w:rPr>
                <w:rFonts w:ascii="Times New Roman" w:eastAsia="Arial Unicode MS" w:hAnsi="Times New Roman" w:cs="Times New Roman"/>
                <w:b/>
                <w:u w:color="000000"/>
                <w:lang w:eastAsia="ru-RU"/>
              </w:rPr>
              <w:t>дминистрации Красногвардейского муниципального округа»</w:t>
            </w: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83918" w:rsidRPr="00383918" w:rsidTr="00383918">
        <w:trPr>
          <w:trHeight w:val="1084"/>
        </w:trPr>
        <w:tc>
          <w:tcPr>
            <w:tcW w:w="1457" w:type="pct"/>
            <w:vAlign w:val="center"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 процессных мероприятий</w:t>
            </w:r>
            <w:r w:rsidRPr="00383918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«Осуществление муниципальной политики в сфере культуры, искусства, молодёжной политики и туризма»</w:t>
            </w:r>
          </w:p>
        </w:tc>
        <w:tc>
          <w:tcPr>
            <w:tcW w:w="803" w:type="pct"/>
            <w:vAlign w:val="center"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49898,9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51092,5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50646,0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50156,0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78206,0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86001,0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366000,4</w:t>
            </w:r>
          </w:p>
        </w:tc>
      </w:tr>
      <w:tr w:rsidR="00383918" w:rsidRPr="00383918" w:rsidTr="00383918">
        <w:trPr>
          <w:trHeight w:val="510"/>
        </w:trPr>
        <w:tc>
          <w:tcPr>
            <w:tcW w:w="1457" w:type="pc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 xml:space="preserve">- межбюджетные трансферты из федерального бюджета </w:t>
            </w:r>
          </w:p>
        </w:tc>
        <w:tc>
          <w:tcPr>
            <w:tcW w:w="803" w:type="pc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383918" w:rsidRPr="00383918" w:rsidTr="00383918">
        <w:trPr>
          <w:trHeight w:val="510"/>
        </w:trPr>
        <w:tc>
          <w:tcPr>
            <w:tcW w:w="1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- межбюджетные трансферты из областного бюджета</w:t>
            </w:r>
          </w:p>
        </w:tc>
        <w:tc>
          <w:tcPr>
            <w:tcW w:w="803" w:type="pc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423,0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463,6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458,0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476,0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525,0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2845,6</w:t>
            </w:r>
          </w:p>
        </w:tc>
      </w:tr>
      <w:tr w:rsidR="00383918" w:rsidRPr="00383918" w:rsidTr="00383918">
        <w:trPr>
          <w:trHeight w:val="300"/>
        </w:trPr>
        <w:tc>
          <w:tcPr>
            <w:tcW w:w="145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- средства районного бюджета</w:t>
            </w:r>
          </w:p>
        </w:tc>
        <w:tc>
          <w:tcPr>
            <w:tcW w:w="803" w:type="pc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49475,9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50578,9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50188,0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49680,0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77706,0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85476,0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363104,8</w:t>
            </w:r>
          </w:p>
        </w:tc>
      </w:tr>
      <w:tr w:rsidR="00383918" w:rsidRPr="00383918" w:rsidTr="00383918">
        <w:trPr>
          <w:trHeight w:val="1020"/>
        </w:trPr>
        <w:tc>
          <w:tcPr>
            <w:tcW w:w="145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-внебюджетные источники</w:t>
            </w:r>
          </w:p>
        </w:tc>
        <w:tc>
          <w:tcPr>
            <w:tcW w:w="803" w:type="pc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383918" w:rsidRPr="00383918" w:rsidTr="00383918">
        <w:trPr>
          <w:trHeight w:val="1020"/>
        </w:trPr>
        <w:tc>
          <w:tcPr>
            <w:tcW w:w="1457" w:type="pc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Мероприятие (результат) «Осуществлено обеспечение деятельности</w:t>
            </w:r>
            <w:r w:rsidRPr="00383918">
              <w:rPr>
                <w:rFonts w:ascii="Times New Roman" w:eastAsia="Calibri" w:hAnsi="Times New Roman" w:cs="Times New Roman"/>
                <w:lang w:eastAsia="ru-RU"/>
              </w:rPr>
              <w:t xml:space="preserve"> управления</w:t>
            </w: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культуры Администрации Красногвардейского муниципального округа»</w:t>
            </w:r>
          </w:p>
        </w:tc>
        <w:tc>
          <w:tcPr>
            <w:tcW w:w="803" w:type="pct"/>
            <w:vMerge w:val="restar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872 0804 03 4 07 90019 100</w:t>
            </w: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872 0804 03 4 07 90019 200</w:t>
            </w: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872 0804 03 4 07 90019 800</w:t>
            </w:r>
          </w:p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7188,6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3953,0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5261,0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5406,0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9156,0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10080,0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41044,6</w:t>
            </w:r>
          </w:p>
        </w:tc>
      </w:tr>
      <w:tr w:rsidR="00383918" w:rsidRPr="00383918" w:rsidTr="00383918">
        <w:trPr>
          <w:trHeight w:val="510"/>
        </w:trPr>
        <w:tc>
          <w:tcPr>
            <w:tcW w:w="1457" w:type="pc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 xml:space="preserve">- межбюджетные трансферты из федерального бюджета </w:t>
            </w:r>
          </w:p>
        </w:tc>
        <w:tc>
          <w:tcPr>
            <w:tcW w:w="803" w:type="pct"/>
            <w:vMerge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383918" w:rsidRPr="00383918" w:rsidTr="00383918">
        <w:trPr>
          <w:trHeight w:val="510"/>
        </w:trPr>
        <w:tc>
          <w:tcPr>
            <w:tcW w:w="1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- межбюджетные трансферты из областного бюджета</w:t>
            </w:r>
          </w:p>
        </w:tc>
        <w:tc>
          <w:tcPr>
            <w:tcW w:w="803" w:type="pct"/>
            <w:vMerge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383918" w:rsidRPr="00383918" w:rsidTr="00383918">
        <w:trPr>
          <w:trHeight w:val="300"/>
        </w:trPr>
        <w:tc>
          <w:tcPr>
            <w:tcW w:w="145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- средства районного бюджета</w:t>
            </w:r>
          </w:p>
        </w:tc>
        <w:tc>
          <w:tcPr>
            <w:tcW w:w="803" w:type="pct"/>
            <w:vMerge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7188,6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3953,0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5261,0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5406,0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9156,0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10080,0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41044,6</w:t>
            </w:r>
          </w:p>
        </w:tc>
      </w:tr>
      <w:tr w:rsidR="00383918" w:rsidRPr="00383918" w:rsidTr="00383918">
        <w:trPr>
          <w:trHeight w:val="1020"/>
        </w:trPr>
        <w:tc>
          <w:tcPr>
            <w:tcW w:w="145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-внебюджетные источники</w:t>
            </w:r>
          </w:p>
        </w:tc>
        <w:tc>
          <w:tcPr>
            <w:tcW w:w="803" w:type="pct"/>
            <w:vMerge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383918" w:rsidRPr="00383918" w:rsidTr="00383918">
        <w:trPr>
          <w:trHeight w:val="505"/>
        </w:trPr>
        <w:tc>
          <w:tcPr>
            <w:tcW w:w="1457" w:type="pct"/>
            <w:vAlign w:val="center"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Мероприятие (результат) «Оказана государственная поддержка отрасли </w:t>
            </w: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культуры (на государственную поддержку лучших работников сельских учреждений культуры)»</w:t>
            </w:r>
          </w:p>
        </w:tc>
        <w:tc>
          <w:tcPr>
            <w:tcW w:w="803" w:type="pct"/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872 0801 03 4 07 </w:t>
            </w:r>
            <w:r w:rsidRPr="00383918">
              <w:rPr>
                <w:rFonts w:ascii="Times New Roman" w:eastAsia="Times New Roman" w:hAnsi="Times New Roman" w:cs="Times New Roman"/>
                <w:lang w:val="en-US" w:eastAsia="ru-RU"/>
              </w:rPr>
              <w:t>L</w:t>
            </w: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5195 300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77,5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77,5</w:t>
            </w:r>
          </w:p>
        </w:tc>
      </w:tr>
      <w:tr w:rsidR="00383918" w:rsidRPr="00383918" w:rsidTr="00383918">
        <w:trPr>
          <w:trHeight w:val="505"/>
        </w:trPr>
        <w:tc>
          <w:tcPr>
            <w:tcW w:w="1457" w:type="pct"/>
            <w:vAlign w:val="center"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 xml:space="preserve">- межбюджетные трансферты из федерального бюджета </w:t>
            </w:r>
          </w:p>
        </w:tc>
        <w:tc>
          <w:tcPr>
            <w:tcW w:w="803" w:type="pct"/>
            <w:vAlign w:val="center"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383918" w:rsidRPr="00383918" w:rsidTr="00383918">
        <w:trPr>
          <w:trHeight w:val="505"/>
        </w:trPr>
        <w:tc>
          <w:tcPr>
            <w:tcW w:w="1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- межбюджетные трансферты из областного бюджета</w:t>
            </w:r>
          </w:p>
        </w:tc>
        <w:tc>
          <w:tcPr>
            <w:tcW w:w="803" w:type="pct"/>
            <w:vAlign w:val="center"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23,6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23,6</w:t>
            </w:r>
          </w:p>
        </w:tc>
      </w:tr>
      <w:tr w:rsidR="00383918" w:rsidRPr="00383918" w:rsidTr="00383918">
        <w:trPr>
          <w:trHeight w:val="505"/>
        </w:trPr>
        <w:tc>
          <w:tcPr>
            <w:tcW w:w="145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- средства районного бюджета</w:t>
            </w:r>
          </w:p>
        </w:tc>
        <w:tc>
          <w:tcPr>
            <w:tcW w:w="803" w:type="pct"/>
            <w:vAlign w:val="center"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3,9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3,9</w:t>
            </w:r>
          </w:p>
        </w:tc>
      </w:tr>
      <w:tr w:rsidR="00383918" w:rsidRPr="00383918" w:rsidTr="00383918">
        <w:trPr>
          <w:trHeight w:val="505"/>
        </w:trPr>
        <w:tc>
          <w:tcPr>
            <w:tcW w:w="145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-внебюджетные источники</w:t>
            </w:r>
          </w:p>
        </w:tc>
        <w:tc>
          <w:tcPr>
            <w:tcW w:w="803" w:type="pct"/>
            <w:vAlign w:val="center"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383918" w:rsidRPr="00383918" w:rsidTr="00383918">
        <w:trPr>
          <w:trHeight w:val="505"/>
        </w:trPr>
        <w:tc>
          <w:tcPr>
            <w:tcW w:w="1457" w:type="pc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Мероприятие (результат) «Организовано бухгалтерское обслуживание учреждений»</w:t>
            </w:r>
          </w:p>
        </w:tc>
        <w:tc>
          <w:tcPr>
            <w:tcW w:w="803" w:type="pc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872 0804 03 4 07 00590 100</w:t>
            </w: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872 0804 03 4 07 00590 200</w:t>
            </w: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7431,0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7953,0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7608,0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7497,0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14155,0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15570,0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60214,0</w:t>
            </w:r>
          </w:p>
        </w:tc>
      </w:tr>
      <w:tr w:rsidR="00383918" w:rsidRPr="00383918" w:rsidTr="00383918">
        <w:trPr>
          <w:trHeight w:val="510"/>
        </w:trPr>
        <w:tc>
          <w:tcPr>
            <w:tcW w:w="1457" w:type="pc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- межбюджетные трансферты из федерального бюджета</w:t>
            </w:r>
          </w:p>
        </w:tc>
        <w:tc>
          <w:tcPr>
            <w:tcW w:w="803" w:type="pct"/>
            <w:vMerge w:val="restar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 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383918" w:rsidRPr="00383918" w:rsidTr="00383918">
        <w:trPr>
          <w:trHeight w:val="510"/>
        </w:trPr>
        <w:tc>
          <w:tcPr>
            <w:tcW w:w="1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- межбюджетные трансферты из областного бюджета</w:t>
            </w:r>
          </w:p>
        </w:tc>
        <w:tc>
          <w:tcPr>
            <w:tcW w:w="803" w:type="pct"/>
            <w:vMerge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 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383918" w:rsidRPr="00383918" w:rsidTr="00383918">
        <w:trPr>
          <w:trHeight w:val="300"/>
        </w:trPr>
        <w:tc>
          <w:tcPr>
            <w:tcW w:w="145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- средства районного бюджета</w:t>
            </w:r>
          </w:p>
        </w:tc>
        <w:tc>
          <w:tcPr>
            <w:tcW w:w="803" w:type="pct"/>
            <w:vMerge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7431,0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7953,0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7608,0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7497,0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14155,0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15570,0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60214,0</w:t>
            </w:r>
          </w:p>
        </w:tc>
      </w:tr>
      <w:tr w:rsidR="00383918" w:rsidRPr="00383918" w:rsidTr="00383918">
        <w:trPr>
          <w:trHeight w:val="888"/>
        </w:trPr>
        <w:tc>
          <w:tcPr>
            <w:tcW w:w="145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-внебюджетные источники</w:t>
            </w:r>
          </w:p>
        </w:tc>
        <w:tc>
          <w:tcPr>
            <w:tcW w:w="803" w:type="pct"/>
            <w:vMerge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383918" w:rsidRPr="00383918" w:rsidTr="00383918">
        <w:trPr>
          <w:trHeight w:val="514"/>
        </w:trPr>
        <w:tc>
          <w:tcPr>
            <w:tcW w:w="1457" w:type="pct"/>
            <w:vAlign w:val="center"/>
            <w:hideMark/>
          </w:tcPr>
          <w:p w:rsidR="00383918" w:rsidRPr="00383918" w:rsidRDefault="00383918" w:rsidP="003839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Мероприятие (результат)</w:t>
            </w:r>
          </w:p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bCs/>
                <w:lang w:eastAsia="ru-RU"/>
              </w:rPr>
              <w:t>«Организована текущая деятельность учреждений культуры»</w:t>
            </w:r>
          </w:p>
        </w:tc>
        <w:tc>
          <w:tcPr>
            <w:tcW w:w="803" w:type="pc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872 0804 03 4 07 00590 100</w:t>
            </w: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872 0804 03 4 07 00590 200</w:t>
            </w: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34629,3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38469,0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37319,0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36777,0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54105,0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59511,0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260810,3</w:t>
            </w:r>
          </w:p>
        </w:tc>
      </w:tr>
      <w:tr w:rsidR="00383918" w:rsidRPr="00383918" w:rsidTr="00383918">
        <w:trPr>
          <w:trHeight w:val="510"/>
        </w:trPr>
        <w:tc>
          <w:tcPr>
            <w:tcW w:w="1457" w:type="pc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" w:name="_Hlk178597656"/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- межбюджетные трансферты из федерального бюджета </w:t>
            </w:r>
          </w:p>
        </w:tc>
        <w:tc>
          <w:tcPr>
            <w:tcW w:w="803" w:type="pct"/>
            <w:vMerge w:val="restar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383918" w:rsidRPr="00383918" w:rsidTr="00383918">
        <w:trPr>
          <w:trHeight w:val="510"/>
        </w:trPr>
        <w:tc>
          <w:tcPr>
            <w:tcW w:w="1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- межбюджетные трансферты из областного бюджета</w:t>
            </w:r>
          </w:p>
        </w:tc>
        <w:tc>
          <w:tcPr>
            <w:tcW w:w="803" w:type="pct"/>
            <w:vMerge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pc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 0,0</w:t>
            </w: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5" w:type="pc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 0,0</w:t>
            </w:r>
          </w:p>
        </w:tc>
        <w:tc>
          <w:tcPr>
            <w:tcW w:w="366" w:type="pc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 0,0</w:t>
            </w:r>
          </w:p>
        </w:tc>
        <w:tc>
          <w:tcPr>
            <w:tcW w:w="411" w:type="pc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11" w:type="pc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363" w:type="pc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381" w:type="pct"/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383918" w:rsidRPr="00383918" w:rsidTr="00383918">
        <w:trPr>
          <w:trHeight w:val="300"/>
        </w:trPr>
        <w:tc>
          <w:tcPr>
            <w:tcW w:w="145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- средства районного бюджета</w:t>
            </w:r>
          </w:p>
        </w:tc>
        <w:tc>
          <w:tcPr>
            <w:tcW w:w="803" w:type="pct"/>
            <w:vMerge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34629,3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38469,0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37319,0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36777,0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54105,0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59511,0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260810,3</w:t>
            </w:r>
          </w:p>
        </w:tc>
      </w:tr>
      <w:tr w:rsidR="00383918" w:rsidRPr="00383918" w:rsidTr="00383918">
        <w:trPr>
          <w:trHeight w:val="326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-внебюджетные источники</w:t>
            </w:r>
          </w:p>
        </w:tc>
        <w:tc>
          <w:tcPr>
            <w:tcW w:w="803" w:type="pct"/>
            <w:vMerge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pc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15" w:type="pc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366" w:type="pc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11" w:type="pc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11" w:type="pc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363" w:type="pct"/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381" w:type="pct"/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bookmarkEnd w:id="2"/>
      <w:tr w:rsidR="00383918" w:rsidRPr="00383918" w:rsidTr="00383918">
        <w:trPr>
          <w:trHeight w:val="1020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Мероприятие (результат)</w:t>
            </w:r>
          </w:p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«Предоставлены меры социальной поддержки педагогическим работникам и работникам муниципальных учреждений культуры, проживающим и (или) работающим в сельской местности, в органах управления культуры»</w:t>
            </w:r>
          </w:p>
        </w:tc>
        <w:tc>
          <w:tcPr>
            <w:tcW w:w="803" w:type="pct"/>
            <w:tcBorders>
              <w:top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872 1003 03 4 07 73220 100</w:t>
            </w: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872 0804 03 4 07 73220 300</w:t>
            </w: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872 1003 03 4 07 63220 100</w:t>
            </w: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872 0804 03 4 07 63220 300</w:t>
            </w: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pct"/>
            <w:tcBorders>
              <w:bottom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650,0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640,0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458,0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476,0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525,0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3249,0</w:t>
            </w:r>
          </w:p>
        </w:tc>
      </w:tr>
      <w:tr w:rsidR="00383918" w:rsidRPr="00383918" w:rsidTr="00383918">
        <w:trPr>
          <w:trHeight w:val="510"/>
        </w:trPr>
        <w:tc>
          <w:tcPr>
            <w:tcW w:w="1457" w:type="pct"/>
            <w:tcBorders>
              <w:top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 xml:space="preserve">- межбюджетные трансферты из федерального бюджета 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383918" w:rsidRPr="00383918" w:rsidTr="00383918">
        <w:trPr>
          <w:trHeight w:val="510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- межбюджетные трансферты из областного бюджета</w:t>
            </w:r>
          </w:p>
        </w:tc>
        <w:tc>
          <w:tcPr>
            <w:tcW w:w="8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423,0 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 440,0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458,0 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 476,0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500,0 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525,0 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2822,0</w:t>
            </w:r>
          </w:p>
        </w:tc>
      </w:tr>
      <w:tr w:rsidR="00383918" w:rsidRPr="00383918" w:rsidTr="00383918">
        <w:trPr>
          <w:trHeight w:val="300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- средства районного бюджета</w:t>
            </w:r>
          </w:p>
        </w:tc>
        <w:tc>
          <w:tcPr>
            <w:tcW w:w="803" w:type="pct"/>
            <w:vMerge/>
            <w:tcBorders>
              <w:top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auto"/>
            </w:tcBorders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227,0</w:t>
            </w:r>
          </w:p>
        </w:tc>
        <w:tc>
          <w:tcPr>
            <w:tcW w:w="415" w:type="pct"/>
            <w:tcBorders>
              <w:top w:val="single" w:sz="4" w:space="0" w:color="auto"/>
            </w:tcBorders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366" w:type="pct"/>
            <w:tcBorders>
              <w:top w:val="single" w:sz="4" w:space="0" w:color="auto"/>
            </w:tcBorders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</w:tcBorders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</w:tcBorders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63" w:type="pct"/>
            <w:tcBorders>
              <w:top w:val="single" w:sz="4" w:space="0" w:color="auto"/>
            </w:tcBorders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81" w:type="pct"/>
            <w:tcBorders>
              <w:top w:val="single" w:sz="4" w:space="0" w:color="auto"/>
            </w:tcBorders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427,0</w:t>
            </w:r>
          </w:p>
        </w:tc>
      </w:tr>
      <w:tr w:rsidR="00383918" w:rsidRPr="00383918" w:rsidTr="00383918">
        <w:trPr>
          <w:trHeight w:val="1020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-внебюджетные источники</w:t>
            </w:r>
          </w:p>
        </w:tc>
        <w:tc>
          <w:tcPr>
            <w:tcW w:w="803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 0,0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0,0 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3918" w:rsidRPr="00383918" w:rsidRDefault="00383918" w:rsidP="0038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91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</w:tbl>
    <w:p w:rsidR="0089568E" w:rsidRPr="00E5006F" w:rsidRDefault="0089568E" w:rsidP="00383918">
      <w:pPr>
        <w:spacing w:before="120" w:after="120" w:line="240" w:lineRule="auto"/>
        <w:contextualSpacing/>
        <w:jc w:val="center"/>
        <w:outlineLvl w:val="3"/>
        <w:rPr>
          <w:rFonts w:ascii="Times New Roman" w:hAnsi="Times New Roman" w:cs="Times New Roman"/>
          <w:b/>
        </w:rPr>
      </w:pPr>
    </w:p>
    <w:sectPr w:rsidR="0089568E" w:rsidRPr="00E5006F" w:rsidSect="008135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1701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63E" w:rsidRDefault="00EA763E" w:rsidP="00813572">
      <w:pPr>
        <w:spacing w:after="0" w:line="240" w:lineRule="auto"/>
      </w:pPr>
      <w:r>
        <w:separator/>
      </w:r>
    </w:p>
  </w:endnote>
  <w:endnote w:type="continuationSeparator" w:id="0">
    <w:p w:rsidR="00EA763E" w:rsidRDefault="00EA763E" w:rsidP="00813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3918" w:rsidRDefault="0038391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3918" w:rsidRDefault="0038391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3918" w:rsidRDefault="0038391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63E" w:rsidRDefault="00EA763E" w:rsidP="00813572">
      <w:pPr>
        <w:spacing w:after="0" w:line="240" w:lineRule="auto"/>
      </w:pPr>
      <w:r>
        <w:separator/>
      </w:r>
    </w:p>
  </w:footnote>
  <w:footnote w:type="continuationSeparator" w:id="0">
    <w:p w:rsidR="00EA763E" w:rsidRDefault="00EA763E" w:rsidP="00813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3918" w:rsidRDefault="0038391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54418099"/>
      <w:docPartObj>
        <w:docPartGallery w:val="Page Numbers (Top of Page)"/>
        <w:docPartUnique/>
      </w:docPartObj>
    </w:sdtPr>
    <w:sdtEndPr/>
    <w:sdtContent>
      <w:p w:rsidR="00383918" w:rsidRDefault="0038391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663E">
          <w:rPr>
            <w:noProof/>
          </w:rPr>
          <w:t>23</w:t>
        </w:r>
        <w:r>
          <w:fldChar w:fldCharType="end"/>
        </w:r>
      </w:p>
    </w:sdtContent>
  </w:sdt>
  <w:p w:rsidR="00383918" w:rsidRDefault="0038391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3918" w:rsidRDefault="0038391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15E8E"/>
    <w:multiLevelType w:val="hybridMultilevel"/>
    <w:tmpl w:val="2F089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0716F5"/>
    <w:multiLevelType w:val="hybridMultilevel"/>
    <w:tmpl w:val="AC049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F65334"/>
    <w:multiLevelType w:val="hybridMultilevel"/>
    <w:tmpl w:val="BED8E16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200"/>
    <w:rsid w:val="00045897"/>
    <w:rsid w:val="00046715"/>
    <w:rsid w:val="001535CD"/>
    <w:rsid w:val="003340AD"/>
    <w:rsid w:val="00383918"/>
    <w:rsid w:val="00386BD0"/>
    <w:rsid w:val="003C279D"/>
    <w:rsid w:val="00425685"/>
    <w:rsid w:val="004B61A4"/>
    <w:rsid w:val="0064023F"/>
    <w:rsid w:val="006C0660"/>
    <w:rsid w:val="00813572"/>
    <w:rsid w:val="0084087D"/>
    <w:rsid w:val="00854200"/>
    <w:rsid w:val="0089568E"/>
    <w:rsid w:val="008B63BE"/>
    <w:rsid w:val="00911363"/>
    <w:rsid w:val="00980EAF"/>
    <w:rsid w:val="00AA49C6"/>
    <w:rsid w:val="00AA7BF1"/>
    <w:rsid w:val="00AF5FE2"/>
    <w:rsid w:val="00B15698"/>
    <w:rsid w:val="00B261D1"/>
    <w:rsid w:val="00B613FC"/>
    <w:rsid w:val="00B65578"/>
    <w:rsid w:val="00BD0389"/>
    <w:rsid w:val="00C416E0"/>
    <w:rsid w:val="00C4311B"/>
    <w:rsid w:val="00D553E8"/>
    <w:rsid w:val="00E5006F"/>
    <w:rsid w:val="00E7401B"/>
    <w:rsid w:val="00EA763E"/>
    <w:rsid w:val="00F8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5A39EE4-EFA3-4FB9-BF05-DCB16507B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391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35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3572"/>
  </w:style>
  <w:style w:type="paragraph" w:styleId="a5">
    <w:name w:val="footer"/>
    <w:basedOn w:val="a"/>
    <w:link w:val="a6"/>
    <w:uiPriority w:val="99"/>
    <w:unhideWhenUsed/>
    <w:rsid w:val="008135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3572"/>
  </w:style>
  <w:style w:type="paragraph" w:styleId="a7">
    <w:name w:val="Balloon Text"/>
    <w:basedOn w:val="a"/>
    <w:link w:val="a8"/>
    <w:uiPriority w:val="99"/>
    <w:semiHidden/>
    <w:unhideWhenUsed/>
    <w:rsid w:val="006402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4023F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84087D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38391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3400</Words>
  <Characters>19384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Черемушкин</dc:creator>
  <cp:keywords/>
  <dc:description/>
  <cp:lastModifiedBy>Черемушкин</cp:lastModifiedBy>
  <cp:revision>18</cp:revision>
  <cp:lastPrinted>2026-04-13T11:10:00Z</cp:lastPrinted>
  <dcterms:created xsi:type="dcterms:W3CDTF">2025-06-09T07:28:00Z</dcterms:created>
  <dcterms:modified xsi:type="dcterms:W3CDTF">2026-04-13T11:12:00Z</dcterms:modified>
</cp:coreProperties>
</file>